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D2A4" w14:textId="77777777" w:rsidR="005317B2" w:rsidRPr="0089396C" w:rsidRDefault="00842212">
      <w:pPr>
        <w:adjustRightInd w:val="0"/>
        <w:snapToGrid w:val="0"/>
        <w:spacing w:line="540" w:lineRule="exact"/>
        <w:jc w:val="center"/>
        <w:rPr>
          <w:rFonts w:ascii="宋体" w:hAnsi="宋体"/>
          <w:b/>
          <w:bCs/>
          <w:color w:val="000000"/>
          <w:w w:val="98"/>
          <w:sz w:val="30"/>
          <w:szCs w:val="30"/>
        </w:rPr>
      </w:pPr>
      <w:bookmarkStart w:id="0" w:name="projectPnameCnTitle"/>
      <w:r>
        <w:rPr>
          <w:rFonts w:ascii="宋体" w:hAnsi="宋体" w:cs="宋体" w:eastAsia="宋体"/>
          <w:b w:val="true"/>
          <w:sz w:val="30"/>
        </w:rPr>
        <w:t>APEC经济体国家海洋生物资源可持续利用官员研修班</w:t>
      </w:r>
      <w:bookmarkEnd w:id="0"/>
      <w:r w:rsidRPr="0089396C">
        <w:rPr>
          <w:rFonts w:ascii="宋体" w:hAnsi="宋体"/>
          <w:b/>
          <w:bCs/>
          <w:color w:val="000000"/>
          <w:w w:val="98"/>
          <w:sz w:val="30"/>
          <w:szCs w:val="30"/>
        </w:rPr>
        <w:t>项目简介表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6"/>
        <w:gridCol w:w="2028"/>
        <w:gridCol w:w="1985"/>
        <w:gridCol w:w="283"/>
        <w:gridCol w:w="1276"/>
        <w:gridCol w:w="2409"/>
      </w:tblGrid>
      <w:tr w:rsidR="005317B2" w:rsidRPr="0089396C" w14:paraId="731194AF"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2E5BD0A"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项目全</w:t>
            </w:r>
            <w:r w:rsidRPr="0089396C">
              <w:rPr>
                <w:rFonts w:ascii="宋体" w:hAnsi="宋体"/>
                <w:color w:val="000000"/>
              </w:rPr>
              <w:t>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4291EBD8" w14:textId="77777777" w:rsidR="005317B2" w:rsidRPr="0089396C" w:rsidRDefault="00842212">
            <w:pPr>
              <w:snapToGrid w:val="0"/>
              <w:spacing w:before="100" w:beforeAutospacing="1" w:after="100" w:afterAutospacing="1" w:line="300" w:lineRule="exact"/>
              <w:jc w:val="center"/>
              <w:rPr>
                <w:rFonts w:ascii="宋体" w:hAnsi="宋体"/>
                <w:color w:val="000000"/>
                <w:szCs w:val="21"/>
              </w:rPr>
            </w:pPr>
            <w:bookmarkStart w:id="1" w:name="projectPnameCn"/>
            <w:r>
              <w:rPr>
                <w:rFonts w:ascii="宋体" w:hAnsi="宋体" w:cs="宋体" w:eastAsia="宋体"/>
                <w:sz w:val="22"/>
              </w:rPr>
              <w:t>APEC经济体国家海洋生物资源可持续利用官员研修班</w:t>
            </w:r>
            <w:bookmarkEnd w:id="1"/>
          </w:p>
        </w:tc>
      </w:tr>
      <w:tr w:rsidR="005317B2" w:rsidRPr="0089396C" w14:paraId="08DFAD3A"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481FEE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0A1CAB2E"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2" w:name="undertakeName"/>
            <w:r>
              <w:rPr>
                <w:rFonts w:ascii="宋体" w:hAnsi="宋体" w:cs="宋体" w:eastAsia="宋体"/>
                <w:sz w:val="22"/>
              </w:rPr>
              <w:t>福建海洋研究所</w:t>
            </w:r>
            <w:bookmarkEnd w:id="2"/>
          </w:p>
        </w:tc>
      </w:tr>
      <w:tr w:rsidR="005317B2" w:rsidRPr="0089396C" w14:paraId="747F09E2"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8052F50"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举办时间</w:t>
            </w:r>
          </w:p>
        </w:tc>
        <w:tc>
          <w:tcPr>
            <w:tcW w:w="4296" w:type="dxa"/>
            <w:gridSpan w:val="3"/>
            <w:tcBorders>
              <w:top w:val="single" w:sz="4" w:space="0" w:color="auto"/>
              <w:left w:val="single" w:sz="4" w:space="0" w:color="auto"/>
              <w:bottom w:val="single" w:sz="4" w:space="0" w:color="auto"/>
              <w:right w:val="single" w:sz="4" w:space="0" w:color="auto"/>
            </w:tcBorders>
            <w:vAlign w:val="center"/>
          </w:tcPr>
          <w:p w14:paraId="49F4CE1A"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3" w:name="projectStartDate"/>
            <w:r>
              <w:rPr>
                <w:rFonts w:ascii="Times New Roman" w:hAnsi="Times New Roman" w:cs="Times New Roman" w:eastAsia="Times New Roman"/>
                <w:sz w:val="22"/>
              </w:rPr>
              <w:t>2026-10-28</w:t>
            </w:r>
            <w:bookmarkEnd w:id="3"/>
            <w:r w:rsidRPr="0089396C">
              <w:rPr>
                <w:rFonts w:ascii="宋体" w:hAnsi="宋体" w:hint="eastAsia"/>
                <w:color w:val="000000"/>
                <w:szCs w:val="21"/>
              </w:rPr>
              <w:t>至</w:t>
            </w:r>
            <w:bookmarkStart w:id="4" w:name="projectEndDate"/>
            <w:r>
              <w:rPr>
                <w:rFonts w:ascii="Times New Roman" w:hAnsi="Times New Roman" w:cs="Times New Roman" w:eastAsia="Times New Roman"/>
                <w:sz w:val="22"/>
              </w:rPr>
              <w:t>2026-11-10</w:t>
            </w:r>
            <w:bookmarkEnd w:id="4"/>
          </w:p>
        </w:tc>
        <w:tc>
          <w:tcPr>
            <w:tcW w:w="1276" w:type="dxa"/>
            <w:tcBorders>
              <w:top w:val="single" w:sz="4" w:space="0" w:color="auto"/>
              <w:left w:val="single" w:sz="4" w:space="0" w:color="auto"/>
              <w:bottom w:val="single" w:sz="4" w:space="0" w:color="auto"/>
              <w:right w:val="single" w:sz="4" w:space="0" w:color="auto"/>
            </w:tcBorders>
            <w:vAlign w:val="center"/>
          </w:tcPr>
          <w:p w14:paraId="4F93A492"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w:t>
            </w:r>
          </w:p>
        </w:tc>
        <w:tc>
          <w:tcPr>
            <w:tcW w:w="2409" w:type="dxa"/>
            <w:tcBorders>
              <w:top w:val="single" w:sz="4" w:space="0" w:color="auto"/>
              <w:left w:val="single" w:sz="4" w:space="0" w:color="auto"/>
              <w:bottom w:val="single" w:sz="4" w:space="0" w:color="auto"/>
              <w:right w:val="single" w:sz="4" w:space="0" w:color="auto"/>
            </w:tcBorders>
            <w:vAlign w:val="center"/>
          </w:tcPr>
          <w:p w14:paraId="6E1D48CE" w14:textId="77777777" w:rsidR="005317B2" w:rsidRPr="0089396C" w:rsidRDefault="005317B2">
            <w:pPr>
              <w:snapToGrid w:val="0"/>
              <w:spacing w:line="340" w:lineRule="exact"/>
              <w:jc w:val="center"/>
              <w:rPr>
                <w:rFonts w:ascii="宋体" w:hAnsi="宋体"/>
                <w:color w:val="000000"/>
              </w:rPr>
            </w:pPr>
            <w:bookmarkStart w:id="5" w:name="projectLanguage"/>
            <w:r>
              <w:rPr>
                <w:rFonts w:ascii="宋体" w:hAnsi="宋体" w:cs="宋体" w:eastAsia="宋体"/>
                <w:sz w:val="22"/>
              </w:rPr>
              <w:t>英语</w:t>
            </w:r>
            <w:bookmarkEnd w:id="5"/>
          </w:p>
        </w:tc>
      </w:tr>
      <w:tr w:rsidR="005317B2" w:rsidRPr="0089396C" w14:paraId="0B036044" w14:textId="77777777">
        <w:trPr>
          <w:trHeight w:val="1003"/>
          <w:jc w:val="center"/>
        </w:trPr>
        <w:tc>
          <w:tcPr>
            <w:tcW w:w="1536" w:type="dxa"/>
            <w:tcBorders>
              <w:top w:val="single" w:sz="4" w:space="0" w:color="auto"/>
              <w:left w:val="single" w:sz="4" w:space="0" w:color="auto"/>
              <w:bottom w:val="single" w:sz="4" w:space="0" w:color="auto"/>
              <w:right w:val="single" w:sz="4" w:space="0" w:color="auto"/>
            </w:tcBorders>
            <w:vAlign w:val="center"/>
          </w:tcPr>
          <w:p w14:paraId="48AB1777"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邀请范围</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6B00D84" w14:textId="77777777" w:rsidR="005317B2" w:rsidRPr="0089396C" w:rsidRDefault="005317B2">
            <w:pPr>
              <w:snapToGrid w:val="0"/>
              <w:spacing w:before="100" w:beforeAutospacing="1" w:after="100" w:afterAutospacing="1" w:line="340" w:lineRule="exact"/>
              <w:ind w:firstLineChars="200" w:firstLine="420"/>
              <w:rPr>
                <w:rFonts w:ascii="宋体" w:hAnsi="宋体"/>
                <w:color w:val="000000"/>
                <w:szCs w:val="21"/>
              </w:rPr>
            </w:pPr>
            <w:bookmarkStart w:id="6" w:name="projectInvited"/>
            <w:r>
              <w:rPr>
                <w:rFonts w:ascii="宋体" w:hAnsi="宋体" w:cs="宋体" w:eastAsia="宋体"/>
                <w:sz w:val="22"/>
              </w:rPr>
              <w:t>APEC成员经济体海洋资源开发与管理、海洋生物技术、生态保护与环境治理、蓝色经济等领域的政府官员、科研人员、从业人员等。</w:t>
            </w:r>
            <w:bookmarkEnd w:id="6"/>
          </w:p>
        </w:tc>
      </w:tr>
      <w:tr w:rsidR="005317B2" w:rsidRPr="0089396C" w14:paraId="7640785D"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1B90C5FB"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计划人数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1C07E748" w14:textId="0473E937" w:rsidR="005317B2" w:rsidRPr="0089396C" w:rsidRDefault="005317B2">
            <w:pPr>
              <w:snapToGrid w:val="0"/>
              <w:spacing w:before="100" w:beforeAutospacing="1" w:after="100" w:afterAutospacing="1" w:line="300" w:lineRule="exact"/>
              <w:jc w:val="center"/>
              <w:rPr>
                <w:rFonts w:ascii="宋体" w:hAnsi="宋体"/>
                <w:color w:val="000000"/>
              </w:rPr>
            </w:pPr>
            <w:bookmarkStart w:id="7" w:name="projectPersonNumMin"/>
            <w:bookmarkStart w:id="8" w:name="projectPersonNumMax"/>
            <w:bookmarkStart w:id="9" w:name="prcEstimateNum"/>
            <w:r>
              <w:rPr>
                <w:rFonts w:ascii="宋体" w:hAnsi="宋体" w:cs="宋体" w:eastAsia="宋体"/>
                <w:sz w:val="22"/>
              </w:rPr>
              <w:t>30</w:t>
            </w:r>
            <w:bookmarkEnd w:id="7"/>
            <w:bookmarkEnd w:id="8"/>
            <w:bookmarkEnd w:id="9"/>
          </w:p>
        </w:tc>
      </w:tr>
      <w:tr w:rsidR="005317B2" w:rsidRPr="0089396C" w14:paraId="1A339499" w14:textId="77777777">
        <w:trPr>
          <w:trHeight w:hRule="exact" w:val="471"/>
          <w:jc w:val="center"/>
        </w:trPr>
        <w:tc>
          <w:tcPr>
            <w:tcW w:w="1536" w:type="dxa"/>
            <w:vMerge w:val="restart"/>
            <w:tcBorders>
              <w:top w:val="single" w:sz="4" w:space="0" w:color="auto"/>
              <w:left w:val="single" w:sz="4" w:space="0" w:color="auto"/>
              <w:right w:val="single" w:sz="4" w:space="0" w:color="auto"/>
            </w:tcBorders>
            <w:vAlign w:val="center"/>
          </w:tcPr>
          <w:p w14:paraId="2256855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学员要求</w:t>
            </w:r>
          </w:p>
        </w:tc>
        <w:tc>
          <w:tcPr>
            <w:tcW w:w="2028" w:type="dxa"/>
            <w:tcBorders>
              <w:top w:val="single" w:sz="4" w:space="0" w:color="auto"/>
              <w:left w:val="single" w:sz="4" w:space="0" w:color="auto"/>
              <w:bottom w:val="single" w:sz="4" w:space="0" w:color="auto"/>
              <w:right w:val="single" w:sz="4" w:space="0" w:color="auto"/>
            </w:tcBorders>
            <w:vAlign w:val="center"/>
          </w:tcPr>
          <w:p w14:paraId="6C472B1B"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年龄要求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014DA159" w14:textId="77777777" w:rsidR="005317B2" w:rsidRPr="0089396C" w:rsidRDefault="005317B2">
            <w:pPr>
              <w:snapToGrid w:val="0"/>
              <w:spacing w:line="340" w:lineRule="exact"/>
              <w:jc w:val="center"/>
              <w:rPr>
                <w:rFonts w:ascii="宋体" w:hAnsi="宋体"/>
                <w:szCs w:val="21"/>
                <w:highlight w:val="yellow"/>
              </w:rPr>
            </w:pPr>
            <w:bookmarkStart w:id="10" w:name="pmStConditionAge"/>
            <w:r>
              <w:rPr>
                <w:rFonts w:ascii="宋体" w:hAnsi="宋体" w:cs="宋体" w:eastAsia="宋体"/>
                <w:sz w:val="22"/>
              </w:rPr>
              <w:t>司局级官员不超过50岁，处级及以下官员不超过45岁</w:t>
            </w:r>
            <w:bookmarkEnd w:id="10"/>
          </w:p>
        </w:tc>
      </w:tr>
      <w:tr w:rsidR="005317B2" w:rsidRPr="0089396C" w14:paraId="20A72980" w14:textId="77777777">
        <w:trPr>
          <w:trHeight w:hRule="exact" w:val="1920"/>
          <w:jc w:val="center"/>
        </w:trPr>
        <w:tc>
          <w:tcPr>
            <w:tcW w:w="1536" w:type="dxa"/>
            <w:vMerge/>
            <w:tcBorders>
              <w:left w:val="single" w:sz="4" w:space="0" w:color="auto"/>
              <w:right w:val="single" w:sz="4" w:space="0" w:color="auto"/>
            </w:tcBorders>
            <w:vAlign w:val="center"/>
          </w:tcPr>
          <w:p w14:paraId="47D86D13"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4DD5FC9"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身体健康状况</w:t>
            </w:r>
          </w:p>
          <w:p w14:paraId="4BB07723"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BD760BE" w14:textId="77777777" w:rsidR="005317B2" w:rsidRPr="0089396C" w:rsidRDefault="005317B2">
            <w:pPr>
              <w:snapToGrid w:val="0"/>
              <w:spacing w:line="340" w:lineRule="exact"/>
              <w:ind w:firstLineChars="200" w:firstLine="420"/>
              <w:rPr>
                <w:rFonts w:ascii="宋体" w:hAnsi="宋体"/>
                <w:szCs w:val="21"/>
              </w:rPr>
            </w:pPr>
            <w:bookmarkStart w:id="11" w:name="pmStCoditionBd"/>
            <w:r>
              <w:rPr>
                <w:rFonts w:ascii="宋体" w:hAnsi="宋体" w:cs="宋体" w:eastAsia="宋体"/>
                <w:sz w:val="22"/>
              </w:rPr>
              <w:t>身体健康，并提供当地公立医院出具的健康证明或体检表，无中国法律法规禁止入境的疾病，无严重高血压、心脑血管疾病、糖尿病等其他严重慢性疾病、精神性疾病或者有可能对公共卫生造成重大危害的传染病，非重大手术后恢复期及急性病发作期，非肢体严重残疾，非孕期。</w:t>
            </w:r>
            <w:bookmarkEnd w:id="11"/>
          </w:p>
        </w:tc>
      </w:tr>
      <w:tr w:rsidR="005317B2" w:rsidRPr="0089396C" w14:paraId="53E29700" w14:textId="77777777">
        <w:trPr>
          <w:trHeight w:hRule="exact" w:val="471"/>
          <w:jc w:val="center"/>
        </w:trPr>
        <w:tc>
          <w:tcPr>
            <w:tcW w:w="1536" w:type="dxa"/>
            <w:vMerge/>
            <w:tcBorders>
              <w:left w:val="single" w:sz="4" w:space="0" w:color="auto"/>
              <w:right w:val="single" w:sz="4" w:space="0" w:color="auto"/>
            </w:tcBorders>
            <w:vAlign w:val="center"/>
          </w:tcPr>
          <w:p w14:paraId="47EFCA1F"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529F10F"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511B892" w14:textId="77777777" w:rsidR="005317B2" w:rsidRPr="0089396C" w:rsidRDefault="005317B2">
            <w:pPr>
              <w:snapToGrid w:val="0"/>
              <w:spacing w:line="340" w:lineRule="exact"/>
              <w:jc w:val="center"/>
              <w:rPr>
                <w:rFonts w:ascii="宋体" w:hAnsi="宋体"/>
                <w:color w:val="000000"/>
              </w:rPr>
            </w:pPr>
            <w:bookmarkStart w:id="12" w:name="pmStCoditionLang"/>
            <w:r>
              <w:rPr>
                <w:rFonts w:ascii="宋体" w:hAnsi="宋体" w:cs="宋体" w:eastAsia="宋体"/>
                <w:sz w:val="22"/>
              </w:rPr>
              <w:t>英语听、说、读、写能力满足授课要求</w:t>
            </w:r>
            <w:bookmarkEnd w:id="12"/>
          </w:p>
        </w:tc>
      </w:tr>
      <w:tr w:rsidR="005317B2" w:rsidRPr="0089396C" w14:paraId="169504B0" w14:textId="77777777">
        <w:trPr>
          <w:trHeight w:hRule="exact" w:val="471"/>
          <w:jc w:val="center"/>
        </w:trPr>
        <w:tc>
          <w:tcPr>
            <w:tcW w:w="1536" w:type="dxa"/>
            <w:vMerge/>
            <w:tcBorders>
              <w:left w:val="single" w:sz="4" w:space="0" w:color="auto"/>
              <w:bottom w:val="single" w:sz="4" w:space="0" w:color="auto"/>
              <w:right w:val="single" w:sz="4" w:space="0" w:color="auto"/>
            </w:tcBorders>
            <w:vAlign w:val="center"/>
          </w:tcPr>
          <w:p w14:paraId="36C7AC4C"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2529BC86"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其 它</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D321D25" w14:textId="77777777" w:rsidR="005317B2" w:rsidRPr="0089396C" w:rsidRDefault="005317B2">
            <w:pPr>
              <w:snapToGrid w:val="0"/>
              <w:spacing w:line="340" w:lineRule="exact"/>
              <w:jc w:val="center"/>
              <w:rPr>
                <w:rFonts w:ascii="宋体" w:hAnsi="宋体"/>
                <w:color w:val="000000"/>
              </w:rPr>
            </w:pPr>
            <w:bookmarkStart w:id="13" w:name="pmStCoditionOther"/>
            <w:r>
              <w:rPr>
                <w:rFonts w:ascii="宋体" w:hAnsi="宋体" w:cs="宋体" w:eastAsia="宋体"/>
                <w:sz w:val="22"/>
              </w:rPr>
              <w:t>学员参训不得携带配偶或亲友</w:t>
            </w:r>
            <w:bookmarkEnd w:id="13"/>
          </w:p>
        </w:tc>
      </w:tr>
      <w:tr w:rsidR="005317B2" w:rsidRPr="0089396C" w14:paraId="70999E26" w14:textId="77777777">
        <w:trPr>
          <w:trHeight w:val="510"/>
          <w:jc w:val="center"/>
        </w:trPr>
        <w:tc>
          <w:tcPr>
            <w:tcW w:w="1536" w:type="dxa"/>
            <w:tcBorders>
              <w:top w:val="single" w:sz="4" w:space="0" w:color="auto"/>
              <w:left w:val="single" w:sz="4" w:space="0" w:color="auto"/>
              <w:bottom w:val="single" w:sz="4" w:space="0" w:color="auto"/>
              <w:right w:val="single" w:sz="4" w:space="0" w:color="auto"/>
            </w:tcBorders>
            <w:vAlign w:val="center"/>
          </w:tcPr>
          <w:p w14:paraId="6DE18B2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举办地点</w:t>
            </w:r>
          </w:p>
        </w:tc>
        <w:tc>
          <w:tcPr>
            <w:tcW w:w="2028" w:type="dxa"/>
            <w:tcBorders>
              <w:top w:val="single" w:sz="4" w:space="0" w:color="auto"/>
              <w:left w:val="single" w:sz="4" w:space="0" w:color="auto"/>
              <w:bottom w:val="single" w:sz="4" w:space="0" w:color="auto"/>
              <w:right w:val="single" w:sz="4" w:space="0" w:color="auto"/>
            </w:tcBorders>
            <w:vAlign w:val="center"/>
          </w:tcPr>
          <w:p w14:paraId="00A478B8" w14:textId="77777777" w:rsidR="005317B2" w:rsidRPr="0089396C" w:rsidRDefault="005317B2">
            <w:pPr>
              <w:spacing w:line="300" w:lineRule="exact"/>
              <w:jc w:val="center"/>
              <w:rPr>
                <w:rFonts w:ascii="宋体" w:hAnsi="宋体"/>
                <w:color w:val="000000"/>
              </w:rPr>
            </w:pPr>
            <w:bookmarkStart w:id="14" w:name="projectHostPlace"/>
            <w:r>
              <w:rPr>
                <w:rFonts w:ascii="宋体" w:hAnsi="宋体" w:cs="宋体" w:eastAsia="宋体"/>
                <w:sz w:val="22"/>
              </w:rPr>
              <w:t>福建省厦门市</w:t>
            </w:r>
            <w:bookmarkEnd w:id="14"/>
          </w:p>
        </w:tc>
        <w:tc>
          <w:tcPr>
            <w:tcW w:w="1985" w:type="dxa"/>
            <w:tcBorders>
              <w:top w:val="single" w:sz="4" w:space="0" w:color="auto"/>
              <w:left w:val="single" w:sz="4" w:space="0" w:color="auto"/>
              <w:bottom w:val="single" w:sz="4" w:space="0" w:color="auto"/>
              <w:right w:val="single" w:sz="4" w:space="0" w:color="auto"/>
            </w:tcBorders>
            <w:vAlign w:val="center"/>
          </w:tcPr>
          <w:p w14:paraId="40B7CFA2"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6A55ACF" w14:textId="77777777" w:rsidR="005317B2" w:rsidRPr="0089396C" w:rsidRDefault="005317B2">
            <w:pPr>
              <w:spacing w:line="300" w:lineRule="exact"/>
              <w:rPr>
                <w:rFonts w:ascii="宋体" w:hAnsi="宋体"/>
                <w:color w:val="000000"/>
              </w:rPr>
            </w:pPr>
            <w:bookmarkStart w:id="15" w:name="projectHpair"/>
            <w:r>
              <w:rPr>
                <w:rFonts w:ascii="宋体" w:hAnsi="宋体" w:cs="宋体" w:eastAsia="宋体"/>
                <w:sz w:val="22"/>
              </w:rPr>
              <w:t>18℃~26℃</w:t>
            </w:r>
            <w:bookmarkEnd w:id="15"/>
          </w:p>
        </w:tc>
      </w:tr>
      <w:tr w:rsidR="005317B2" w:rsidRPr="0089396C" w14:paraId="020AA019" w14:textId="77777777" w:rsidTr="006C4F55">
        <w:trPr>
          <w:trHeight w:val="1353"/>
          <w:jc w:val="center"/>
        </w:trPr>
        <w:tc>
          <w:tcPr>
            <w:tcW w:w="1536" w:type="dxa"/>
            <w:tcBorders>
              <w:top w:val="single" w:sz="4" w:space="0" w:color="auto"/>
              <w:left w:val="single" w:sz="4" w:space="0" w:color="auto"/>
              <w:bottom w:val="single" w:sz="4" w:space="0" w:color="auto"/>
              <w:right w:val="single" w:sz="4" w:space="0" w:color="auto"/>
            </w:tcBorders>
            <w:vAlign w:val="center"/>
          </w:tcPr>
          <w:p w14:paraId="505507AC"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参观考察城市</w:t>
            </w:r>
          </w:p>
        </w:tc>
        <w:tc>
          <w:tcPr>
            <w:tcW w:w="2028" w:type="dxa"/>
            <w:tcBorders>
              <w:top w:val="single" w:sz="4" w:space="0" w:color="auto"/>
              <w:left w:val="single" w:sz="4" w:space="0" w:color="auto"/>
              <w:bottom w:val="single" w:sz="4" w:space="0" w:color="auto"/>
              <w:right w:val="single" w:sz="4" w:space="0" w:color="auto"/>
            </w:tcBorders>
            <w:vAlign w:val="center"/>
          </w:tcPr>
          <w:p w14:paraId="691432AA" w14:textId="77777777" w:rsidR="005317B2" w:rsidRPr="0089396C" w:rsidRDefault="005317B2">
            <w:pPr>
              <w:snapToGrid w:val="0"/>
              <w:spacing w:before="100" w:beforeAutospacing="1" w:after="100" w:afterAutospacing="1" w:line="300" w:lineRule="exact"/>
              <w:rPr>
                <w:rFonts w:ascii="宋体" w:hAnsi="宋体"/>
                <w:color w:val="000000"/>
              </w:rPr>
            </w:pPr>
            <w:bookmarkStart w:id="16" w:name="investigationCitys"/>
            <w:r>
              <w:rPr>
                <w:rFonts w:ascii="宋体" w:hAnsi="宋体" w:cs="宋体" w:eastAsia="宋体"/>
                <w:sz w:val="22"/>
              </w:rPr>
              <w:t>福建省漳州市东山县</w:t>
              <w:br w:type="textWrapping" w:clear="all"/>
            </w:r>
            <w:r>
              <w:rPr>
                <w:rFonts w:ascii="宋体" w:hAnsi="宋体" w:cs="宋体" w:eastAsia="宋体"/>
                <w:sz w:val="22"/>
              </w:rPr>
              <w:t>北京市</w:t>
            </w:r>
            <w:bookmarkEnd w:id="16"/>
          </w:p>
        </w:tc>
        <w:tc>
          <w:tcPr>
            <w:tcW w:w="1985" w:type="dxa"/>
            <w:tcBorders>
              <w:top w:val="single" w:sz="4" w:space="0" w:color="auto"/>
              <w:left w:val="single" w:sz="4" w:space="0" w:color="auto"/>
              <w:bottom w:val="single" w:sz="4" w:space="0" w:color="auto"/>
              <w:right w:val="single" w:sz="4" w:space="0" w:color="auto"/>
            </w:tcBorders>
            <w:vAlign w:val="center"/>
          </w:tcPr>
          <w:p w14:paraId="46E89426"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考察地天气状况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3886153" w14:textId="77777777" w:rsidR="005317B2" w:rsidRPr="0089396C" w:rsidRDefault="005317B2">
            <w:pPr>
              <w:snapToGrid w:val="0"/>
              <w:spacing w:line="280" w:lineRule="exact"/>
              <w:rPr>
                <w:rFonts w:ascii="宋体" w:hAnsi="宋体"/>
                <w:color w:val="000000"/>
              </w:rPr>
            </w:pPr>
            <w:bookmarkStart w:id="17" w:name="investigationConditions"/>
            <w:r>
              <w:rPr>
                <w:rFonts w:ascii="宋体" w:hAnsi="宋体" w:cs="宋体" w:eastAsia="宋体"/>
                <w:sz w:val="22"/>
              </w:rPr>
              <w:t>东山县:20℃~26℃</w:t>
              <w:br w:type="textWrapping" w:clear="all"/>
            </w:r>
            <w:r>
              <w:rPr>
                <w:rFonts w:ascii="宋体" w:hAnsi="宋体" w:cs="宋体" w:eastAsia="宋体"/>
                <w:sz w:val="22"/>
              </w:rPr>
              <w:t>北京市:2℃~14℃</w:t>
            </w:r>
            <w:bookmarkEnd w:id="17"/>
          </w:p>
        </w:tc>
      </w:tr>
      <w:tr w:rsidR="005317B2" w:rsidRPr="0089396C" w14:paraId="160F5992" w14:textId="77777777" w:rsidTr="006C4F55">
        <w:trPr>
          <w:jc w:val="center"/>
        </w:trPr>
        <w:tc>
          <w:tcPr>
            <w:tcW w:w="1536" w:type="dxa"/>
            <w:tcBorders>
              <w:top w:val="single" w:sz="4" w:space="0" w:color="auto"/>
              <w:left w:val="single" w:sz="4" w:space="0" w:color="auto"/>
              <w:bottom w:val="single" w:sz="4" w:space="0" w:color="auto"/>
              <w:right w:val="single" w:sz="4" w:space="0" w:color="auto"/>
            </w:tcBorders>
            <w:vAlign w:val="center"/>
          </w:tcPr>
          <w:p w14:paraId="6CAC849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备注</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168A1AE" w14:textId="77777777" w:rsidR="005317B2" w:rsidRPr="0089396C" w:rsidRDefault="005317B2" w:rsidP="00147EBA">
            <w:pPr>
              <w:spacing w:line="276" w:lineRule="auto"/>
              <w:rPr>
                <w:rFonts w:ascii="宋体" w:hAnsi="宋体"/>
                <w:color w:val="000000"/>
              </w:rPr>
            </w:pPr>
            <w:bookmarkStart w:id="18" w:name="projectIniCom"/>
            <w:bookmarkStart w:id="19" w:name="projectAgComments"/>
            <w:r>
              <w:rPr>
                <w:rFonts w:ascii="宋体" w:hAnsi="宋体" w:cs="宋体" w:eastAsia="宋体"/>
                <w:sz w:val="22"/>
              </w:rPr>
              <w:t>1、请提前准备好与项目主题相关的研讨交流材料；</w:t>
              <w:br w:type="textWrapping" w:clear="all"/>
            </w:r>
            <w:r>
              <w:rPr>
                <w:rFonts w:ascii="宋体" w:hAnsi="宋体" w:cs="宋体" w:eastAsia="宋体"/>
                <w:sz w:val="22"/>
              </w:rPr>
              <w:t>2、请携正装、民族服装或工作制服出席正式活动；</w:t>
              <w:br w:type="textWrapping" w:clear="all"/>
            </w:r>
            <w:r>
              <w:rPr>
                <w:rFonts w:ascii="宋体" w:hAnsi="宋体" w:cs="宋体" w:eastAsia="宋体"/>
                <w:sz w:val="22"/>
              </w:rPr>
              <w:t>3、请携带少量常用药品；</w:t>
              <w:br w:type="textWrapping" w:clear="all"/>
            </w:r>
            <w:r>
              <w:rPr>
                <w:rFonts w:ascii="宋体" w:hAnsi="宋体" w:cs="宋体" w:eastAsia="宋体"/>
                <w:sz w:val="22"/>
              </w:rPr>
              <w:t>4、中方不提供电脑，如有需要请自行携带；</w:t>
              <w:br w:type="textWrapping" w:clear="all"/>
            </w:r>
            <w:r>
              <w:rPr>
                <w:rFonts w:ascii="宋体" w:hAnsi="宋体" w:cs="宋体" w:eastAsia="宋体"/>
                <w:sz w:val="22"/>
              </w:rPr>
              <w:t>5、原则上不允许个人更改来华离华机票，确有需要请联系中国驻贵国使馆经商处按程序办理改签；</w:t>
              <w:br w:type="textWrapping" w:clear="all"/>
            </w:r>
            <w:r>
              <w:rPr>
                <w:rFonts w:ascii="宋体" w:hAnsi="宋体" w:cs="宋体" w:eastAsia="宋体"/>
                <w:sz w:val="22"/>
              </w:rPr>
              <w:t>6、如因特殊情况不能按时出发，或转机时出现航班延误，请及时联系经商处或承办单位联系人，告知最新航班，以便安排接机；</w:t>
              <w:br w:type="textWrapping" w:clear="all"/>
            </w:r>
            <w:r>
              <w:rPr>
                <w:rFonts w:ascii="宋体" w:hAnsi="宋体" w:cs="宋体" w:eastAsia="宋体"/>
                <w:sz w:val="22"/>
              </w:rPr>
              <w:t>7、转机时请确认是否需要重新办理行李托运；</w:t>
              <w:br w:type="textWrapping" w:clear="all"/>
            </w:r>
            <w:r>
              <w:rPr>
                <w:rFonts w:ascii="宋体" w:hAnsi="宋体" w:cs="宋体" w:eastAsia="宋体"/>
                <w:sz w:val="22"/>
              </w:rPr>
              <w:t>8、航班落地提取行李之后，请到国际或国内到达出口耐心等待，工作人员会持写有承办单位及学员姓名的接机牌接机，如等待时间超过15分钟，请联系承办单位联系人；</w:t>
              <w:br w:type="textWrapping" w:clear="all"/>
            </w:r>
            <w:r>
              <w:rPr>
                <w:rFonts w:ascii="宋体" w:hAnsi="宋体" w:cs="宋体" w:eastAsia="宋体"/>
                <w:sz w:val="22"/>
              </w:rPr>
              <w:t>9、建议提前下载注册WeChat软件。</w:t>
            </w:r>
            <w:bookmarkEnd w:id="18"/>
            <w:bookmarkEnd w:id="19"/>
          </w:p>
        </w:tc>
      </w:tr>
      <w:tr w:rsidR="005317B2" w:rsidRPr="0089396C" w14:paraId="45772FB3" w14:textId="77777777">
        <w:trPr>
          <w:trHeight w:hRule="exact" w:val="703"/>
          <w:jc w:val="center"/>
        </w:trPr>
        <w:tc>
          <w:tcPr>
            <w:tcW w:w="1536" w:type="dxa"/>
            <w:vMerge w:val="restart"/>
            <w:tcBorders>
              <w:top w:val="single" w:sz="4" w:space="0" w:color="auto"/>
              <w:left w:val="single" w:sz="4" w:space="0" w:color="auto"/>
              <w:right w:val="single" w:sz="4" w:space="0" w:color="auto"/>
            </w:tcBorders>
            <w:vAlign w:val="center"/>
          </w:tcPr>
          <w:p w14:paraId="65EBE2D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p w14:paraId="256A6A23"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联系方式</w:t>
            </w:r>
          </w:p>
        </w:tc>
        <w:tc>
          <w:tcPr>
            <w:tcW w:w="2028" w:type="dxa"/>
            <w:tcBorders>
              <w:top w:val="single" w:sz="4" w:space="0" w:color="auto"/>
              <w:left w:val="single" w:sz="4" w:space="0" w:color="auto"/>
              <w:bottom w:val="single" w:sz="4" w:space="0" w:color="auto"/>
              <w:right w:val="single" w:sz="4" w:space="0" w:color="auto"/>
            </w:tcBorders>
            <w:vAlign w:val="center"/>
          </w:tcPr>
          <w:p w14:paraId="7E76893E"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项目联系人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247C0922" w14:textId="77777777" w:rsidR="005317B2" w:rsidRPr="0089396C" w:rsidRDefault="005317B2">
            <w:pPr>
              <w:snapToGrid w:val="0"/>
              <w:spacing w:before="100" w:beforeAutospacing="1" w:after="100" w:afterAutospacing="1" w:line="300" w:lineRule="exact"/>
              <w:jc w:val="left"/>
              <w:rPr>
                <w:rFonts w:ascii="宋体" w:hAnsi="宋体"/>
                <w:color w:val="000000"/>
              </w:rPr>
            </w:pPr>
            <w:bookmarkStart w:id="20" w:name="projectContactPersons"/>
            <w:r>
              <w:rPr>
                <w:rFonts w:ascii="宋体" w:hAnsi="宋体" w:cs="宋体" w:eastAsia="宋体"/>
                <w:sz w:val="22"/>
              </w:rPr>
              <w:t>陈剑（男士）</w:t>
            </w:r>
            <w:bookmarkEnd w:id="20"/>
          </w:p>
        </w:tc>
      </w:tr>
      <w:tr w:rsidR="005317B2" w:rsidRPr="0089396C" w14:paraId="4DA8F3CD" w14:textId="77777777">
        <w:trPr>
          <w:trHeight w:hRule="exact" w:val="703"/>
          <w:jc w:val="center"/>
        </w:trPr>
        <w:tc>
          <w:tcPr>
            <w:tcW w:w="1536" w:type="dxa"/>
            <w:vMerge/>
            <w:tcBorders>
              <w:left w:val="single" w:sz="4" w:space="0" w:color="auto"/>
              <w:right w:val="single" w:sz="4" w:space="0" w:color="auto"/>
            </w:tcBorders>
            <w:vAlign w:val="center"/>
          </w:tcPr>
          <w:p w14:paraId="086DB16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33BB247"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办公电话</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54334348" w14:textId="77777777" w:rsidR="005317B2" w:rsidRPr="0089396C" w:rsidRDefault="005317B2">
            <w:pPr>
              <w:adjustRightInd w:val="0"/>
              <w:snapToGrid w:val="0"/>
              <w:spacing w:line="300" w:lineRule="exact"/>
              <w:jc w:val="left"/>
              <w:rPr>
                <w:rFonts w:ascii="宋体" w:hAnsi="宋体"/>
                <w:color w:val="000000"/>
                <w:szCs w:val="21"/>
              </w:rPr>
            </w:pPr>
            <w:bookmarkStart w:id="21" w:name="projectContactTels"/>
            <w:r>
              <w:rPr>
                <w:rFonts w:ascii="宋体" w:hAnsi="宋体" w:cs="宋体" w:eastAsia="宋体"/>
                <w:sz w:val="22"/>
              </w:rPr>
              <w:t>0086-592-6032030(陈剑)</w:t>
            </w:r>
            <w:bookmarkEnd w:id="21"/>
          </w:p>
        </w:tc>
      </w:tr>
      <w:tr w:rsidR="005317B2" w:rsidRPr="0089396C" w14:paraId="4F550E75" w14:textId="77777777">
        <w:trPr>
          <w:trHeight w:hRule="exact" w:val="703"/>
          <w:jc w:val="center"/>
        </w:trPr>
        <w:tc>
          <w:tcPr>
            <w:tcW w:w="1536" w:type="dxa"/>
            <w:vMerge/>
            <w:tcBorders>
              <w:left w:val="single" w:sz="4" w:space="0" w:color="auto"/>
              <w:right w:val="single" w:sz="4" w:space="0" w:color="auto"/>
            </w:tcBorders>
            <w:vAlign w:val="center"/>
          </w:tcPr>
          <w:p w14:paraId="659DE6B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5A92C95"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手    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620471D" w14:textId="77777777" w:rsidR="005317B2" w:rsidRPr="0089396C" w:rsidRDefault="005317B2">
            <w:pPr>
              <w:adjustRightInd w:val="0"/>
              <w:snapToGrid w:val="0"/>
              <w:spacing w:line="300" w:lineRule="exact"/>
              <w:jc w:val="left"/>
              <w:rPr>
                <w:rFonts w:ascii="宋体" w:hAnsi="宋体"/>
                <w:color w:val="000000"/>
                <w:szCs w:val="21"/>
              </w:rPr>
            </w:pPr>
            <w:bookmarkStart w:id="22" w:name="projectContactMobiles"/>
            <w:r>
              <w:rPr>
                <w:rFonts w:ascii="宋体" w:hAnsi="宋体" w:cs="宋体" w:eastAsia="宋体"/>
                <w:sz w:val="22"/>
              </w:rPr>
              <w:t>0086-13306039440(陈剑)</w:t>
            </w:r>
            <w:bookmarkEnd w:id="22"/>
          </w:p>
        </w:tc>
      </w:tr>
      <w:tr w:rsidR="005317B2" w:rsidRPr="0089396C" w14:paraId="5D34EA7B" w14:textId="77777777">
        <w:trPr>
          <w:trHeight w:hRule="exact" w:val="703"/>
          <w:jc w:val="center"/>
        </w:trPr>
        <w:tc>
          <w:tcPr>
            <w:tcW w:w="1536" w:type="dxa"/>
            <w:vMerge/>
            <w:tcBorders>
              <w:left w:val="single" w:sz="4" w:space="0" w:color="auto"/>
              <w:right w:val="single" w:sz="4" w:space="0" w:color="auto"/>
            </w:tcBorders>
            <w:vAlign w:val="center"/>
          </w:tcPr>
          <w:p w14:paraId="0D188024"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FF88C30"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传    真</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D270698" w14:textId="77777777" w:rsidR="005317B2" w:rsidRPr="0089396C" w:rsidRDefault="005317B2">
            <w:pPr>
              <w:adjustRightInd w:val="0"/>
              <w:snapToGrid w:val="0"/>
              <w:spacing w:line="300" w:lineRule="exact"/>
              <w:jc w:val="left"/>
              <w:rPr>
                <w:rFonts w:ascii="宋体" w:hAnsi="宋体"/>
                <w:color w:val="000000"/>
                <w:szCs w:val="21"/>
              </w:rPr>
            </w:pPr>
            <w:bookmarkStart w:id="23" w:name="projectContactFaxs"/>
            <w:r>
              <w:rPr>
                <w:rFonts w:ascii="宋体" w:hAnsi="宋体" w:cs="宋体" w:eastAsia="宋体"/>
                <w:sz w:val="22"/>
              </w:rPr>
              <w:t>0086-592-6032030(陈剑)</w:t>
            </w:r>
            <w:bookmarkEnd w:id="23"/>
          </w:p>
        </w:tc>
      </w:tr>
      <w:tr w:rsidR="00EA6EB9" w:rsidRPr="0089396C" w14:paraId="6D993BB8"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A8EDEC9" w14:textId="77777777" w:rsidR="00EA6EB9" w:rsidRPr="0089396C" w:rsidRDefault="00EA6EB9">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3605A860" w14:textId="09E33794" w:rsidR="00EA6EB9"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E-mail</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12193F2C" w14:textId="77777777" w:rsidR="00EA6EB9" w:rsidRPr="0089396C" w:rsidRDefault="00EA6EB9">
            <w:pPr>
              <w:snapToGrid w:val="0"/>
              <w:spacing w:before="100" w:beforeAutospacing="1" w:after="100" w:afterAutospacing="1" w:line="300" w:lineRule="exact"/>
              <w:jc w:val="left"/>
              <w:rPr>
                <w:rFonts w:ascii="宋体" w:hAnsi="宋体"/>
                <w:color w:val="000000"/>
                <w:szCs w:val="21"/>
              </w:rPr>
            </w:pPr>
            <w:bookmarkStart w:id="24" w:name="projectContactEmails"/>
            <w:r>
              <w:rPr>
                <w:rFonts w:ascii="宋体" w:hAnsi="宋体" w:cs="宋体" w:eastAsia="宋体"/>
                <w:sz w:val="22"/>
              </w:rPr>
              <w:t>throughvc@gmail.com(陈剑)</w:t>
            </w:r>
            <w:bookmarkEnd w:id="24"/>
          </w:p>
        </w:tc>
      </w:tr>
      <w:tr w:rsidR="005317B2" w:rsidRPr="0089396C" w14:paraId="46609C46"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21454DD"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1087680" w14:textId="54169E18" w:rsidR="005317B2"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 xml:space="preserve">地 </w:t>
            </w:r>
            <w:r w:rsidRPr="0089396C">
              <w:rPr>
                <w:rFonts w:ascii="宋体" w:hAnsi="宋体"/>
                <w:color w:val="000000"/>
              </w:rPr>
              <w:t xml:space="preserve">  </w:t>
            </w:r>
            <w:r w:rsidRPr="0089396C">
              <w:rPr>
                <w:rFonts w:ascii="宋体" w:hAnsi="宋体" w:hint="eastAsia"/>
                <w:color w:val="000000"/>
              </w:rPr>
              <w:t>址</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6CB712FE" w14:textId="77777777" w:rsidR="005317B2" w:rsidRPr="0089396C" w:rsidRDefault="005317B2">
            <w:pPr>
              <w:snapToGrid w:val="0"/>
              <w:spacing w:before="100" w:beforeAutospacing="1" w:after="100" w:afterAutospacing="1" w:line="300" w:lineRule="exact"/>
              <w:jc w:val="left"/>
              <w:rPr>
                <w:rFonts w:ascii="宋体" w:hAnsi="宋体"/>
                <w:color w:val="000000"/>
                <w:szCs w:val="21"/>
              </w:rPr>
            </w:pPr>
            <w:bookmarkStart w:id="25" w:name="projectAgAddress"/>
            <w:r>
              <w:rPr>
                <w:rFonts w:ascii="宋体" w:hAnsi="宋体" w:cs="宋体" w:eastAsia="宋体"/>
                <w:sz w:val="22"/>
              </w:rPr>
              <w:t>福建省厦门市湖里区东渡海山路30号</w:t>
            </w:r>
            <w:bookmarkEnd w:id="25"/>
          </w:p>
        </w:tc>
      </w:tr>
      <w:tr w:rsidR="005317B2" w:rsidRPr="0089396C" w14:paraId="76BB7EBD" w14:textId="77777777" w:rsidTr="006C4F55">
        <w:trPr>
          <w:jc w:val="center"/>
        </w:trPr>
        <w:tc>
          <w:tcPr>
            <w:tcW w:w="1536" w:type="dxa"/>
            <w:tcBorders>
              <w:left w:val="single" w:sz="4" w:space="0" w:color="auto"/>
              <w:bottom w:val="single" w:sz="4" w:space="0" w:color="auto"/>
              <w:right w:val="single" w:sz="4" w:space="0" w:color="auto"/>
            </w:tcBorders>
            <w:vAlign w:val="center"/>
          </w:tcPr>
          <w:p w14:paraId="035808F8"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承办单位简介</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35CB5E8" w14:textId="77777777" w:rsidR="005317B2" w:rsidRPr="0089396C" w:rsidRDefault="005317B2" w:rsidP="008E74BE">
            <w:pPr>
              <w:spacing w:line="276" w:lineRule="auto"/>
              <w:ind w:firstLineChars="27" w:firstLine="57"/>
              <w:jc w:val="left"/>
              <w:rPr>
                <w:rFonts w:ascii="宋体" w:hAnsi="宋体"/>
                <w:color w:val="000000"/>
              </w:rPr>
            </w:pPr>
            <w:bookmarkStart w:id="26" w:name="projectAgDescription"/>
            <w:r>
              <w:rPr>
                <w:rFonts w:ascii="宋体" w:hAnsi="宋体" w:cs="宋体" w:eastAsia="宋体"/>
                <w:sz w:val="22"/>
              </w:rPr>
              <w:t>福建海洋研究所成立于1979年，位于中国福建省厦门市，是福建省科学技术厅直属的科研事业单位，设有海岛与海岸带研究中心、台湾海峡及毗邻海域海上调查与数据中心、国际交流培训中心三个中心和海洋化学、海洋生物两个研究室，拥有建筑面积3671平米的科研办公楼、配备齐全的实验室、科研设备和一艘排水量800吨的“延平2号”海洋科学考察船。福建海洋研究所一直服务于政府海洋管理和企业海洋经济发展，在海水养殖、海洋环境监测、海岸带综合管理等领域积累了丰富的技术和专业经验。</w:t>
              <w:br w:type="textWrapping" w:clear="all"/>
            </w:r>
            <w:r>
              <w:rPr>
                <w:rFonts w:ascii="宋体" w:hAnsi="宋体" w:cs="宋体" w:eastAsia="宋体"/>
                <w:sz w:val="22"/>
              </w:rPr>
              <w:t>福建海洋研究所自2005年开始承担中华人民共和国商务部对外援助培训项目，已圆满完成海洋领域“海洋生物实用养殖技术”、“海岸带综合管理”、“海洋渔业管理”、“海洋管理与蓝色经济发展”、“海洋产业经济”、“海洋新技术”和“海洋空间规划”等专题共166期多/双边培训/研修/研讨班，其中包括已实施的22期线上培训项目，积累了较为丰富的培训经验。项目工作语言包括英语、葡萄牙语、法语、西班牙语、阿拉伯语和泰语等语种，共有全球5大洲114个发展中国家（地区）、葡萄牙和3个区域性国际组织（阿拉伯联盟、东盟使团、非盟委员会）的4958位部级和司局级官员及技术人员（其中包括42位部级和169位司局级高官）参训，项目受到各国学员的极大欢迎和高度肯定。</w:t>
            </w:r>
            <w:bookmarkEnd w:id="26"/>
          </w:p>
        </w:tc>
      </w:tr>
      <w:tr w:rsidR="005317B2" w:rsidRPr="0089396C" w14:paraId="547F84C6" w14:textId="77777777" w:rsidTr="006C4F55">
        <w:trPr>
          <w:jc w:val="center"/>
        </w:trPr>
        <w:tc>
          <w:tcPr>
            <w:tcW w:w="1536" w:type="dxa"/>
            <w:tcBorders>
              <w:left w:val="single" w:sz="4" w:space="0" w:color="auto"/>
              <w:bottom w:val="single" w:sz="4" w:space="0" w:color="auto"/>
              <w:right w:val="single" w:sz="4" w:space="0" w:color="auto"/>
            </w:tcBorders>
            <w:vAlign w:val="center"/>
          </w:tcPr>
          <w:p w14:paraId="11FA035C"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项目内容介绍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F5FAD13" w14:textId="77777777" w:rsidR="005317B2" w:rsidRPr="0089396C" w:rsidRDefault="005317B2" w:rsidP="008E74BE">
            <w:pPr>
              <w:spacing w:line="276" w:lineRule="auto"/>
              <w:ind w:firstLineChars="27" w:firstLine="57"/>
              <w:jc w:val="left"/>
              <w:rPr>
                <w:rFonts w:ascii="宋体" w:hAnsi="宋体"/>
                <w:color w:val="000000"/>
              </w:rPr>
            </w:pPr>
            <w:bookmarkStart w:id="27" w:name="projectAgContent"/>
            <w:r>
              <w:rPr>
                <w:rFonts w:ascii="宋体" w:hAnsi="宋体" w:cs="宋体" w:eastAsia="宋体"/>
                <w:sz w:val="22"/>
              </w:rPr>
              <w:t>一、	主要培训内容</w:t>
              <w:br w:type="textWrapping" w:clear="all"/>
            </w:r>
            <w:r>
              <w:rPr>
                <w:rFonts w:ascii="宋体" w:hAnsi="宋体" w:cs="宋体" w:eastAsia="宋体"/>
                <w:sz w:val="22"/>
              </w:rPr>
              <w:t>1. 主要培训课程及内容介绍</w:t>
              <w:br w:type="textWrapping" w:clear="all"/>
            </w:r>
            <w:r>
              <w:rPr>
                <w:rFonts w:ascii="宋体" w:hAnsi="宋体" w:cs="宋体" w:eastAsia="宋体"/>
                <w:sz w:val="22"/>
              </w:rPr>
              <w:t>(1) 《中国国情概况》介绍中国历史、人文、地理，以及新中国成立以来（尤其是改革开放之后）中国人民在中国共产党的领导下在经济、科技、文化、教育和对外交流等方面取得的巨大成就，也介绍中国在精准扶贫全面建设小康社会等方面的成就。</w:t>
              <w:br w:type="textWrapping" w:clear="all"/>
            </w:r>
            <w:r>
              <w:rPr>
                <w:rFonts w:ascii="宋体" w:hAnsi="宋体" w:cs="宋体" w:eastAsia="宋体"/>
                <w:sz w:val="22"/>
              </w:rPr>
              <w:t>(2) 《习近平生态文明思想——红树林生态修复指南与实践》通过厦门市红树林生态修复案例，展示我国红树林生态保护修复的政策保障和成效，宣扬中国生态优先的绿色发展之路，塑造中国在全球气候应对和环境治理中的引领者形象，向世界展现中国方案。</w:t>
              <w:br w:type="textWrapping" w:clear="all"/>
            </w:r>
            <w:r>
              <w:rPr>
                <w:rFonts w:ascii="宋体" w:hAnsi="宋体" w:cs="宋体" w:eastAsia="宋体"/>
                <w:sz w:val="22"/>
              </w:rPr>
              <w:t>(3) 《海洋生物技术的开发与利用——海洋渔业经济发展的新增长点》介绍前沿海洋生物技术的内涵、原理和优势，并列举实例来解释和说明这些技术在海洋生物遗传性状改良、生物育种、生物医药、水产养殖病害防治以及生态修复、环境保护等生物相关产业中的应用，彰显先进海洋生物技术对推动产业技术创新、产业高质量发展所发挥的重要作用。</w:t>
              <w:br w:type="textWrapping" w:clear="all"/>
            </w:r>
            <w:r>
              <w:rPr>
                <w:rFonts w:ascii="宋体" w:hAnsi="宋体" w:cs="宋体" w:eastAsia="宋体"/>
                <w:sz w:val="22"/>
              </w:rPr>
              <w:t>(4) 《绿色海水养殖技术与蓝色食品可持续供应》介绍国内外海水养殖的现状，并围绕生态健康养殖模式、种业创新技术体系、蓝色食品生产对环境的影响、气候变化对养殖生产的威胁等方面详述。</w:t>
              <w:br w:type="textWrapping" w:clear="all"/>
            </w:r>
            <w:r>
              <w:rPr>
                <w:rFonts w:ascii="宋体" w:hAnsi="宋体" w:cs="宋体" w:eastAsia="宋体"/>
                <w:sz w:val="22"/>
              </w:rPr>
              <w:t>(5) 《海洋动物抗菌肽的提取与应用》系统阐述海洋动物抗菌肽的研究进展，归纳其主要生物来源及典型结构特征，阐述其抗菌作用机制与功能谱系；在此基础上，分析肽链长度、氨基酸组成、电荷分布及疏水性等结构参数对抗菌活性的调控规律，并剖析当前在规模化制备、稳定性改良及安全性评价等方面面临的关键技术瓶颈；展望海洋动物抗菌肽在功能性食品、医药替代品及水产养殖等领域的应用前景，旨在为海洋蛋白资源的高值化利用、新型抗菌产品的创制及其产业化进程提供参考。</w:t>
              <w:br w:type="textWrapping" w:clear="all"/>
            </w:r>
            <w:r>
              <w:rPr>
                <w:rFonts w:ascii="宋体" w:hAnsi="宋体" w:cs="宋体" w:eastAsia="宋体"/>
                <w:sz w:val="22"/>
              </w:rPr>
              <w:t>(6) 《福建省海洋生物资源开发利用现状及发展趋势》介绍福建省海洋生物资源禀赋、水产品精深加工、全冷链物流配套与海洋生物医药产业整体发展现状；梳理大黄鱼、鲍鱼、海带、牡蛎特色养殖产业规模与市场竞争优势；研判五大核心发展方向：推进规模化、生态化深远海养殖，拓展海洋活性物质提取应用，开发多元化新型海洋食品，挖掘绿色低碳开发模式，构建数字化智慧渔业体系。</w:t>
              <w:br w:type="textWrapping" w:clear="all"/>
            </w:r>
            <w:r>
              <w:rPr>
                <w:rFonts w:ascii="宋体" w:hAnsi="宋体" w:cs="宋体" w:eastAsia="宋体"/>
                <w:sz w:val="22"/>
              </w:rPr>
              <w:t>(7) 《加快建设现代化海洋产业体系，推动海洋经济高质量发展》系统介绍我国传统海洋产业升级、新兴海洋产业培育、现代涉海服务业发展、海洋生态保护协同推进的完整路径，展示多项领先全球的海洋核心技术。同时，分享我国依托海上丝绸之路同共建国家开展蓝色经济合作的成熟经验，输出海洋可持续发展实操方案，为各国发展海洋经济、统筹开发与生态保护提供参考借鉴。</w:t>
              <w:br w:type="textWrapping" w:clear="all"/>
            </w:r>
            <w:r>
              <w:rPr>
                <w:rFonts w:ascii="宋体" w:hAnsi="宋体" w:cs="宋体" w:eastAsia="宋体"/>
                <w:sz w:val="22"/>
              </w:rPr>
              <w:t/>
              <w:br w:type="textWrapping" w:clear="all"/>
            </w:r>
            <w:r>
              <w:rPr>
                <w:rFonts w:ascii="宋体" w:hAnsi="宋体" w:cs="宋体" w:eastAsia="宋体"/>
                <w:sz w:val="22"/>
              </w:rPr>
              <w:t>二、参观考察安排（参观考察城市可能根据实际情况进行调整）</w:t>
              <w:br w:type="textWrapping" w:clear="all"/>
            </w:r>
            <w:r>
              <w:rPr>
                <w:rFonts w:ascii="宋体" w:hAnsi="宋体" w:cs="宋体" w:eastAsia="宋体"/>
                <w:sz w:val="22"/>
              </w:rPr>
              <w:t>研修班官员将在厦门市考察乡村振兴示范村澳头村（欠发达地区）、海洋生物地球化学全国重点实验室（厦门大学），在东山县考察水产养殖场和加工企业，在北京市考察国家海洋环境预报中心和国家卫星海洋应用中心，并前往居庸关长城、颐和园开展文化体验。</w:t>
              <w:br w:type="textWrapping" w:clear="all"/>
            </w:r>
            <w:r>
              <w:rPr>
                <w:rFonts w:ascii="宋体" w:hAnsi="宋体" w:cs="宋体" w:eastAsia="宋体"/>
                <w:sz w:val="22"/>
              </w:rPr>
              <w:t/>
              <w:br w:type="textWrapping" w:clear="all"/>
            </w:r>
            <w:r>
              <w:rPr>
                <w:rFonts w:ascii="宋体" w:hAnsi="宋体" w:cs="宋体" w:eastAsia="宋体"/>
                <w:sz w:val="22"/>
              </w:rPr>
              <w:t>三、主讲人情况</w:t>
              <w:br w:type="textWrapping" w:clear="all"/>
            </w:r>
            <w:r>
              <w:rPr>
                <w:rFonts w:ascii="宋体" w:hAnsi="宋体" w:cs="宋体" w:eastAsia="宋体"/>
                <w:sz w:val="22"/>
              </w:rPr>
              <w:t>(1)	纪玉华，厦门大学外文学院教授；</w:t>
              <w:br w:type="textWrapping" w:clear="all"/>
            </w:r>
            <w:r>
              <w:rPr>
                <w:rFonts w:ascii="宋体" w:hAnsi="宋体" w:cs="宋体" w:eastAsia="宋体"/>
                <w:sz w:val="22"/>
              </w:rPr>
              <w:t>(2)	陈光程，自然资源部第三海洋研究所研究员；</w:t>
              <w:br w:type="textWrapping" w:clear="all"/>
            </w:r>
            <w:r>
              <w:rPr>
                <w:rFonts w:ascii="宋体" w:hAnsi="宋体" w:cs="宋体" w:eastAsia="宋体"/>
                <w:sz w:val="22"/>
              </w:rPr>
              <w:t>(3)	徐长安，自然资源部第三海洋研究所教授级高级工程师；</w:t>
              <w:br w:type="textWrapping" w:clear="all"/>
            </w:r>
            <w:r>
              <w:rPr>
                <w:rFonts w:ascii="宋体" w:hAnsi="宋体" w:cs="宋体" w:eastAsia="宋体"/>
                <w:sz w:val="22"/>
              </w:rPr>
              <w:t>(4)	游伟伟，厦门大学海洋与地球学院教授、副院长；</w:t>
              <w:br w:type="textWrapping" w:clear="all"/>
            </w:r>
            <w:r>
              <w:rPr>
                <w:rFonts w:ascii="宋体" w:hAnsi="宋体" w:cs="宋体" w:eastAsia="宋体"/>
                <w:sz w:val="22"/>
              </w:rPr>
              <w:t>(5)	翁武银，集美大学海洋食品与生物工程学院教授；</w:t>
              <w:br w:type="textWrapping" w:clear="all"/>
            </w:r>
            <w:r>
              <w:rPr>
                <w:rFonts w:ascii="宋体" w:hAnsi="宋体" w:cs="宋体" w:eastAsia="宋体"/>
                <w:sz w:val="22"/>
              </w:rPr>
              <w:t>(6)	刘智禹，福建省水产研究所研究员、副所长；</w:t>
              <w:br w:type="textWrapping" w:clear="all"/>
            </w:r>
            <w:r>
              <w:rPr>
                <w:rFonts w:ascii="宋体" w:hAnsi="宋体" w:cs="宋体" w:eastAsia="宋体"/>
                <w:sz w:val="22"/>
              </w:rPr>
              <w:t>(7)	潘新春，中国海洋基金会教授级高工，副理事长兼秘书长。</w:t>
              <w:br w:type="textWrapping" w:clear="all"/>
            </w:r>
            <w:r>
              <w:rPr>
                <w:rFonts w:ascii="宋体" w:hAnsi="宋体" w:cs="宋体" w:eastAsia="宋体"/>
                <w:sz w:val="22"/>
              </w:rPr>
              <w:t/>
              <w:br w:type="textWrapping" w:clear="all"/>
            </w:r>
            <w:r>
              <w:rPr>
                <w:rFonts w:ascii="宋体" w:hAnsi="宋体" w:cs="宋体" w:eastAsia="宋体"/>
                <w:sz w:val="22"/>
              </w:rPr>
              <w:t>四、其他</w:t>
              <w:br w:type="textWrapping" w:clear="all"/>
            </w:r>
            <w:r>
              <w:rPr>
                <w:rFonts w:ascii="宋体" w:hAnsi="宋体" w:cs="宋体" w:eastAsia="宋体"/>
                <w:sz w:val="22"/>
              </w:rPr>
              <w:t>为方便与中方人员座谈交流，请在赴华前准备好贵国与研修主题相关的交流材料，如：</w:t>
              <w:br w:type="textWrapping" w:clear="all"/>
            </w:r>
            <w:r>
              <w:rPr>
                <w:rFonts w:ascii="宋体" w:hAnsi="宋体" w:cs="宋体" w:eastAsia="宋体"/>
                <w:sz w:val="22"/>
              </w:rPr>
              <w:t>(1)	从事专业和所在单位的简要介绍；</w:t>
              <w:br w:type="textWrapping" w:clear="all"/>
            </w:r>
            <w:r>
              <w:rPr>
                <w:rFonts w:ascii="宋体" w:hAnsi="宋体" w:cs="宋体" w:eastAsia="宋体"/>
                <w:sz w:val="22"/>
              </w:rPr>
              <w:t>(2)	政府涉海部门的机构编制与管理模式、海域概况、海洋资源状况等；</w:t>
              <w:br w:type="textWrapping" w:clear="all"/>
            </w:r>
            <w:r>
              <w:rPr>
                <w:rFonts w:ascii="宋体" w:hAnsi="宋体" w:cs="宋体" w:eastAsia="宋体"/>
                <w:sz w:val="22"/>
              </w:rPr>
              <w:t>(3)	本国蓝色经济规划战略、发展现状以及存在的问题；</w:t>
              <w:br w:type="textWrapping" w:clear="all"/>
            </w:r>
            <w:r>
              <w:rPr>
                <w:rFonts w:ascii="宋体" w:hAnsi="宋体" w:cs="宋体" w:eastAsia="宋体"/>
                <w:sz w:val="22"/>
              </w:rPr>
              <w:t>(4)	本国涉海政策与法律法规；</w:t>
              <w:br w:type="textWrapping" w:clear="all"/>
            </w:r>
            <w:r>
              <w:rPr>
                <w:rFonts w:ascii="宋体" w:hAnsi="宋体" w:cs="宋体" w:eastAsia="宋体"/>
                <w:sz w:val="22"/>
              </w:rPr>
              <w:t>(5)	海洋相关产业的主要合作国、合作方式和管理模式等；</w:t>
              <w:br w:type="textWrapping" w:clear="all"/>
            </w:r>
            <w:r>
              <w:rPr>
                <w:rFonts w:ascii="宋体" w:hAnsi="宋体" w:cs="宋体" w:eastAsia="宋体"/>
                <w:sz w:val="22"/>
              </w:rPr>
              <w:t>(6)	与中国的合作基础及展望。</w:t>
            </w:r>
            <w:bookmarkEnd w:id="27"/>
          </w:p>
        </w:tc>
      </w:tr>
    </w:tbl>
    <w:p w14:paraId="3B1575B9" w14:textId="77777777" w:rsidR="005317B2" w:rsidRDefault="00842212">
      <w:pPr>
        <w:spacing w:afterLines="50" w:after="156" w:line="500" w:lineRule="exact"/>
        <w:rPr>
          <w:rFonts w:eastAsia="黑体"/>
          <w:b/>
          <w:color w:val="000000"/>
          <w:sz w:val="36"/>
          <w:szCs w:val="36"/>
        </w:rPr>
      </w:pPr>
      <w:r>
        <w:rPr>
          <w:rFonts w:eastAsia="黑体" w:hint="eastAsia"/>
          <w:b/>
          <w:color w:val="000000"/>
          <w:sz w:val="36"/>
          <w:szCs w:val="36"/>
        </w:rPr>
        <w:lastRenderedPageBreak/>
        <w:t xml:space="preserve"> </w:t>
      </w:r>
    </w:p>
    <w:p w14:paraId="41521339" w14:textId="77777777" w:rsidR="005317B2" w:rsidRDefault="005317B2">
      <w:pPr>
        <w:spacing w:afterLines="50" w:after="156" w:line="500" w:lineRule="exact"/>
        <w:jc w:val="center"/>
        <w:rPr>
          <w:rFonts w:eastAsia="黑体"/>
          <w:b/>
          <w:sz w:val="36"/>
          <w:szCs w:val="36"/>
        </w:rPr>
      </w:pPr>
    </w:p>
    <w:p w14:paraId="04B84375" w14:textId="77777777" w:rsidR="005317B2" w:rsidRDefault="00842212">
      <w:pPr>
        <w:spacing w:afterLines="50" w:after="156" w:line="500" w:lineRule="exact"/>
        <w:jc w:val="center"/>
        <w:rPr>
          <w:b/>
        </w:rPr>
      </w:pPr>
      <w:r>
        <w:rPr>
          <w:rFonts w:ascii="宋体" w:hAnsi="宋体" w:cs="宋体" w:eastAsia="宋体"/>
          <w:b w:val="true"/>
          <w:sz w:val="30"/>
        </w:rPr>
        <w:t>Seminar on Sustainable Utilization of Marine Biological Resources for APEC Economies</w:t>
      </w:r>
      <w:bookmarkStart w:id="28" w:name="projectPnameEnTitle"/>
    </w:p>
    <w:tbl>
      <w:tblPr>
        <w:tblW w:w="994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5"/>
        <w:gridCol w:w="1275"/>
        <w:gridCol w:w="1152"/>
        <w:gridCol w:w="1374"/>
        <w:gridCol w:w="720"/>
        <w:gridCol w:w="1857"/>
        <w:gridCol w:w="2079"/>
      </w:tblGrid>
      <w:tr w:rsidR="005317B2" w14:paraId="58FE3F6F" w14:textId="77777777" w:rsidTr="006B0B68">
        <w:trPr>
          <w:trHeight w:val="529"/>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009980" w14:textId="1AABF4F9" w:rsidR="005317B2" w:rsidRDefault="005317B2">
            <w:pPr>
              <w:snapToGrid w:val="0"/>
              <w:spacing w:line="240" w:lineRule="exact"/>
              <w:jc w:val="center"/>
              <w:rPr>
                <w:color w:val="000000"/>
              </w:rPr>
            </w:pPr>
            <w:bookmarkStart w:id="29" w:name="unitNameEnTitle"/>
            <w:r>
              <w:rPr>
                <w:rFonts w:ascii="Times New Roman" w:hAnsi="Times New Roman" w:cs="Times New Roman" w:eastAsia="Times New Roman"/>
                <w:sz w:val="22"/>
              </w:rPr>
              <w:t>Program name</w:t>
            </w:r>
            <w:bookmarkEnd w:id="28"/>
            <w:bookmarkEnd w:id="29"/>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0D8D9B" w14:textId="77777777" w:rsidR="005317B2" w:rsidRDefault="00842212">
            <w:pPr>
              <w:tabs>
                <w:tab w:val="left" w:pos="2114"/>
              </w:tabs>
              <w:snapToGrid w:val="0"/>
              <w:spacing w:line="240" w:lineRule="exact"/>
              <w:jc w:val="center"/>
              <w:rPr>
                <w:color w:val="000000"/>
              </w:rPr>
            </w:pPr>
            <w:bookmarkStart w:id="30" w:name="projectPnameEn"/>
            <w:r>
              <w:rPr>
                <w:rFonts w:ascii="Times New Roman" w:hAnsi="Times New Roman" w:cs="Times New Roman" w:eastAsia="Times New Roman"/>
                <w:sz w:val="22"/>
              </w:rPr>
              <w:t>Seminar on Sustainable Utilization of Marine Biological Resources for APEC Economies</w:t>
            </w:r>
            <w:bookmarkEnd w:id="30"/>
          </w:p>
        </w:tc>
      </w:tr>
      <w:tr w:rsidR="005317B2" w14:paraId="422F183C"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D47425" w14:textId="1F851F86" w:rsidR="005317B2" w:rsidRDefault="00842212">
            <w:pPr>
              <w:snapToGrid w:val="0"/>
              <w:spacing w:line="240" w:lineRule="exact"/>
              <w:jc w:val="center"/>
              <w:rPr>
                <w:color w:val="000000"/>
              </w:rPr>
            </w:pPr>
            <w:bookmarkStart w:id="31" w:name="undertakeNameEnTitle"/>
            <w:r>
              <w:rPr>
                <w:rFonts w:ascii="Times New Roman" w:hAnsi="Times New Roman" w:cs="Times New Roman" w:eastAsia="Times New Roman"/>
                <w:sz w:val="22"/>
              </w:rPr>
              <w:t>Organized by</w:t>
            </w:r>
            <w:bookmarkEnd w:id="3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6D787BB7" w14:textId="77777777" w:rsidR="005317B2" w:rsidRDefault="00842212">
            <w:pPr>
              <w:tabs>
                <w:tab w:val="left" w:pos="1293"/>
              </w:tabs>
              <w:snapToGrid w:val="0"/>
              <w:spacing w:line="240" w:lineRule="exact"/>
              <w:jc w:val="center"/>
              <w:rPr>
                <w:color w:val="000000"/>
              </w:rPr>
            </w:pPr>
            <w:bookmarkStart w:id="32" w:name="undertakeNameEn"/>
            <w:r>
              <w:rPr>
                <w:rFonts w:ascii="Times New Roman" w:hAnsi="Times New Roman" w:cs="Times New Roman" w:eastAsia="Times New Roman"/>
                <w:sz w:val="22"/>
              </w:rPr>
              <w:t>Fujian Institute of Oceanography</w:t>
            </w:r>
            <w:bookmarkEnd w:id="32"/>
          </w:p>
        </w:tc>
      </w:tr>
      <w:tr w:rsidR="005317B2" w14:paraId="7F7FEBAF"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3C1A046" w14:textId="6CDB7935" w:rsidR="005317B2" w:rsidRDefault="00842212">
            <w:pPr>
              <w:snapToGrid w:val="0"/>
              <w:spacing w:line="240" w:lineRule="exact"/>
              <w:jc w:val="center"/>
              <w:rPr>
                <w:color w:val="000000"/>
              </w:rPr>
            </w:pPr>
            <w:bookmarkStart w:id="33" w:name="projectDateTitle"/>
            <w:r>
              <w:rPr>
                <w:rFonts w:ascii="Times New Roman" w:hAnsi="Times New Roman" w:cs="Times New Roman" w:eastAsia="Times New Roman"/>
                <w:sz w:val="22"/>
              </w:rPr>
              <w:t>Time</w:t>
            </w:r>
            <w:bookmarkEnd w:id="33"/>
          </w:p>
        </w:tc>
        <w:tc>
          <w:tcPr>
            <w:tcW w:w="3801" w:type="dxa"/>
            <w:gridSpan w:val="3"/>
            <w:tcBorders>
              <w:top w:val="single" w:sz="4" w:space="0" w:color="auto"/>
              <w:left w:val="single" w:sz="4" w:space="0" w:color="auto"/>
              <w:bottom w:val="single" w:sz="4" w:space="0" w:color="auto"/>
              <w:right w:val="single" w:sz="4" w:space="0" w:color="auto"/>
            </w:tcBorders>
            <w:vAlign w:val="center"/>
          </w:tcPr>
          <w:p w14:paraId="562E552D" w14:textId="77777777" w:rsidR="005317B2" w:rsidRDefault="00842212">
            <w:pPr>
              <w:snapToGrid w:val="0"/>
              <w:spacing w:line="240" w:lineRule="exact"/>
              <w:jc w:val="center"/>
              <w:rPr>
                <w:color w:val="000000"/>
              </w:rPr>
            </w:pPr>
            <w:bookmarkStart w:id="34" w:name="projectStartDateEn"/>
            <w:r>
              <w:rPr>
                <w:rFonts w:ascii="Times New Roman" w:hAnsi="Times New Roman" w:cs="Times New Roman" w:eastAsia="Times New Roman"/>
                <w:sz w:val="22"/>
              </w:rPr>
              <w:t>2026-10-28</w:t>
            </w:r>
            <w:bookmarkEnd w:id="34"/>
            <w:r>
              <w:rPr>
                <w:rFonts w:hint="eastAsia"/>
                <w:color w:val="000000"/>
                <w:szCs w:val="21"/>
              </w:rPr>
              <w:t xml:space="preserve"> -- </w:t>
            </w:r>
            <w:bookmarkStart w:id="35" w:name="projectEndDateEn"/>
            <w:r>
              <w:rPr>
                <w:rFonts w:ascii="Times New Roman" w:hAnsi="Times New Roman" w:cs="Times New Roman" w:eastAsia="Times New Roman"/>
                <w:sz w:val="22"/>
              </w:rPr>
              <w:t>2026-11-10</w:t>
            </w:r>
            <w:bookmarkEnd w:id="35"/>
          </w:p>
        </w:tc>
        <w:tc>
          <w:tcPr>
            <w:tcW w:w="2577" w:type="dxa"/>
            <w:gridSpan w:val="2"/>
            <w:tcBorders>
              <w:top w:val="single" w:sz="4" w:space="0" w:color="auto"/>
              <w:left w:val="single" w:sz="4" w:space="0" w:color="auto"/>
              <w:bottom w:val="single" w:sz="4" w:space="0" w:color="auto"/>
              <w:right w:val="single" w:sz="4" w:space="0" w:color="auto"/>
            </w:tcBorders>
            <w:vAlign w:val="center"/>
          </w:tcPr>
          <w:p w14:paraId="4A867E95" w14:textId="77777777" w:rsidR="005317B2" w:rsidRDefault="00842212">
            <w:pPr>
              <w:spacing w:line="240" w:lineRule="exact"/>
              <w:jc w:val="center"/>
              <w:rPr>
                <w:color w:val="000000"/>
              </w:rPr>
            </w:pPr>
            <w:bookmarkStart w:id="36" w:name="projectLanguageEnTitle"/>
            <w:r>
              <w:rPr>
                <w:rFonts w:ascii="Times New Roman" w:hAnsi="Times New Roman" w:cs="Times New Roman" w:eastAsia="Times New Roman"/>
                <w:sz w:val="22"/>
              </w:rPr>
              <w:t>Language used</w:t>
            </w:r>
            <w:bookmarkEnd w:id="36"/>
          </w:p>
        </w:tc>
        <w:tc>
          <w:tcPr>
            <w:tcW w:w="2079" w:type="dxa"/>
            <w:tcBorders>
              <w:top w:val="single" w:sz="4" w:space="0" w:color="auto"/>
              <w:left w:val="single" w:sz="4" w:space="0" w:color="auto"/>
              <w:bottom w:val="single" w:sz="4" w:space="0" w:color="auto"/>
              <w:right w:val="single" w:sz="4" w:space="0" w:color="auto"/>
            </w:tcBorders>
            <w:vAlign w:val="center"/>
          </w:tcPr>
          <w:p w14:paraId="24B2EECD" w14:textId="77777777" w:rsidR="005317B2" w:rsidRDefault="005317B2">
            <w:pPr>
              <w:spacing w:line="240" w:lineRule="exact"/>
              <w:jc w:val="center"/>
              <w:rPr>
                <w:color w:val="000000"/>
              </w:rPr>
            </w:pPr>
            <w:bookmarkStart w:id="37" w:name="projectLanguageEn"/>
            <w:r>
              <w:rPr>
                <w:rFonts w:ascii="Times New Roman" w:hAnsi="Times New Roman" w:cs="Times New Roman" w:eastAsia="Times New Roman"/>
                <w:sz w:val="22"/>
              </w:rPr>
              <w:t>English</w:t>
            </w:r>
            <w:bookmarkEnd w:id="37"/>
          </w:p>
        </w:tc>
      </w:tr>
      <w:tr w:rsidR="005317B2" w14:paraId="083C37B6" w14:textId="77777777" w:rsidTr="006B0B68">
        <w:trPr>
          <w:trHeight w:val="780"/>
          <w:jc w:val="center"/>
        </w:trPr>
        <w:tc>
          <w:tcPr>
            <w:tcW w:w="1485" w:type="dxa"/>
            <w:tcBorders>
              <w:top w:val="single" w:sz="4" w:space="0" w:color="auto"/>
              <w:left w:val="single" w:sz="4" w:space="0" w:color="auto"/>
              <w:bottom w:val="single" w:sz="4" w:space="0" w:color="auto"/>
              <w:right w:val="single" w:sz="4" w:space="0" w:color="auto"/>
            </w:tcBorders>
            <w:vAlign w:val="center"/>
          </w:tcPr>
          <w:p w14:paraId="6981A822" w14:textId="7CF6A49A" w:rsidR="005317B2" w:rsidRDefault="00842212">
            <w:pPr>
              <w:snapToGrid w:val="0"/>
              <w:spacing w:line="240" w:lineRule="exact"/>
              <w:jc w:val="center"/>
              <w:rPr>
                <w:color w:val="000000"/>
              </w:rPr>
            </w:pPr>
            <w:bookmarkStart w:id="38" w:name="projectInvitedEnTitle"/>
            <w:r>
              <w:rPr>
                <w:rFonts w:ascii="Times New Roman" w:hAnsi="Times New Roman" w:cs="Times New Roman" w:eastAsia="Times New Roman"/>
                <w:sz w:val="22"/>
              </w:rPr>
              <w:t>Countries invited</w:t>
            </w:r>
            <w:bookmarkEnd w:id="38"/>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1C2174" w14:textId="77777777" w:rsidR="005317B2" w:rsidRDefault="005317B2">
            <w:pPr>
              <w:snapToGrid w:val="0"/>
              <w:spacing w:line="240" w:lineRule="exact"/>
              <w:ind w:firstLineChars="200" w:firstLine="420"/>
              <w:rPr>
                <w:color w:val="000000"/>
              </w:rPr>
            </w:pPr>
            <w:bookmarkStart w:id="39" w:name="projectInvitedEn"/>
            <w:r>
              <w:rPr>
                <w:rFonts w:ascii="Times New Roman" w:hAnsi="Times New Roman" w:cs="Times New Roman" w:eastAsia="Times New Roman"/>
                <w:sz w:val="22"/>
              </w:rPr>
              <w:t>APEC member economies (Invitees are governmental officials, scientific institute personnel and professional personnel engaging in the fields related to marine resource development and management, marine biotechnology, ecological protection and environmental governance etc.)</w:t>
            </w:r>
            <w:bookmarkEnd w:id="39"/>
          </w:p>
        </w:tc>
      </w:tr>
      <w:tr w:rsidR="005317B2" w14:paraId="0EAE1D0F" w14:textId="77777777" w:rsidTr="006B0B68">
        <w:trPr>
          <w:trHeight w:val="510"/>
          <w:jc w:val="center"/>
        </w:trPr>
        <w:tc>
          <w:tcPr>
            <w:tcW w:w="1485" w:type="dxa"/>
            <w:tcBorders>
              <w:top w:val="single" w:sz="4" w:space="0" w:color="auto"/>
              <w:left w:val="single" w:sz="4" w:space="0" w:color="auto"/>
              <w:bottom w:val="single" w:sz="4" w:space="0" w:color="auto"/>
              <w:right w:val="single" w:sz="4" w:space="0" w:color="auto"/>
            </w:tcBorders>
            <w:vAlign w:val="center"/>
          </w:tcPr>
          <w:p w14:paraId="0931E90F" w14:textId="10D91313" w:rsidR="005317B2" w:rsidRDefault="00842212">
            <w:pPr>
              <w:snapToGrid w:val="0"/>
              <w:spacing w:line="240" w:lineRule="exact"/>
              <w:jc w:val="center"/>
              <w:rPr>
                <w:color w:val="000000"/>
              </w:rPr>
            </w:pPr>
            <w:bookmarkStart w:id="40" w:name="projectPersonNumTitle"/>
            <w:r>
              <w:rPr>
                <w:rFonts w:ascii="Times New Roman" w:hAnsi="Times New Roman" w:cs="Times New Roman" w:eastAsia="Times New Roman"/>
                <w:sz w:val="22"/>
              </w:rPr>
              <w:t>Planned number of participants</w:t>
            </w:r>
            <w:bookmarkEnd w:id="40"/>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5AC690CE" w14:textId="484AC920" w:rsidR="005317B2" w:rsidRDefault="005317B2">
            <w:pPr>
              <w:snapToGrid w:val="0"/>
              <w:spacing w:line="240" w:lineRule="exact"/>
              <w:ind w:firstLineChars="1900" w:firstLine="3990"/>
              <w:rPr>
                <w:color w:val="000000"/>
              </w:rPr>
            </w:pPr>
            <w:bookmarkStart w:id="41" w:name="projectPersonNumMinEn"/>
            <w:bookmarkStart w:id="42" w:name="projectPersonNumMaxEn"/>
            <w:bookmarkStart w:id="43" w:name="prcEstimateNumEn"/>
            <w:r>
              <w:rPr>
                <w:rFonts w:ascii="Times New Roman" w:hAnsi="Times New Roman" w:cs="Times New Roman" w:eastAsia="Times New Roman"/>
                <w:sz w:val="22"/>
              </w:rPr>
              <w:t>30</w:t>
            </w:r>
            <w:bookmarkEnd w:id="41"/>
            <w:bookmarkEnd w:id="42"/>
            <w:bookmarkEnd w:id="43"/>
          </w:p>
        </w:tc>
      </w:tr>
      <w:tr w:rsidR="005317B2" w14:paraId="50EBD34D" w14:textId="77777777" w:rsidTr="006B0B68">
        <w:trPr>
          <w:trHeight w:val="510"/>
          <w:jc w:val="center"/>
        </w:trPr>
        <w:tc>
          <w:tcPr>
            <w:tcW w:w="1485" w:type="dxa"/>
            <w:vMerge w:val="restart"/>
            <w:tcBorders>
              <w:top w:val="single" w:sz="4" w:space="0" w:color="auto"/>
              <w:left w:val="single" w:sz="4" w:space="0" w:color="auto"/>
              <w:right w:val="single" w:sz="4" w:space="0" w:color="auto"/>
            </w:tcBorders>
            <w:vAlign w:val="center"/>
          </w:tcPr>
          <w:p w14:paraId="489D8358" w14:textId="54BC6E14" w:rsidR="005317B2" w:rsidRDefault="00842212">
            <w:pPr>
              <w:snapToGrid w:val="0"/>
              <w:spacing w:line="240" w:lineRule="exact"/>
              <w:jc w:val="center"/>
              <w:rPr>
                <w:color w:val="000000"/>
              </w:rPr>
            </w:pPr>
            <w:bookmarkStart w:id="44" w:name="studentRequireTitle"/>
            <w:r>
              <w:rPr>
                <w:rFonts w:ascii="Times New Roman" w:hAnsi="Times New Roman" w:cs="Times New Roman" w:eastAsia="Times New Roman"/>
                <w:sz w:val="22"/>
              </w:rPr>
              <w:t>Requirements for the Participants</w:t>
            </w:r>
            <w:bookmarkEnd w:id="44"/>
          </w:p>
        </w:tc>
        <w:tc>
          <w:tcPr>
            <w:tcW w:w="1275" w:type="dxa"/>
            <w:tcBorders>
              <w:top w:val="single" w:sz="4" w:space="0" w:color="auto"/>
              <w:left w:val="single" w:sz="4" w:space="0" w:color="auto"/>
              <w:bottom w:val="single" w:sz="4" w:space="0" w:color="auto"/>
              <w:right w:val="single" w:sz="4" w:space="0" w:color="auto"/>
            </w:tcBorders>
            <w:vAlign w:val="center"/>
          </w:tcPr>
          <w:p w14:paraId="5DC497F7" w14:textId="77777777" w:rsidR="005317B2" w:rsidRDefault="00842212">
            <w:pPr>
              <w:spacing w:line="240" w:lineRule="exact"/>
              <w:jc w:val="center"/>
              <w:rPr>
                <w:color w:val="000000"/>
              </w:rPr>
            </w:pPr>
            <w:bookmarkStart w:id="45" w:name="studentRequireAgeTitle"/>
            <w:r>
              <w:rPr>
                <w:rFonts w:ascii="Times New Roman" w:hAnsi="Times New Roman" w:cs="Times New Roman" w:eastAsia="Times New Roman"/>
                <w:sz w:val="22"/>
              </w:rPr>
              <w:t>Age</w:t>
            </w:r>
            <w:bookmarkEnd w:id="45"/>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5A06C621" w14:textId="77777777" w:rsidR="005317B2" w:rsidRDefault="005317B2">
            <w:pPr>
              <w:spacing w:line="240" w:lineRule="exact"/>
              <w:jc w:val="center"/>
              <w:rPr>
                <w:color w:val="000000"/>
              </w:rPr>
            </w:pPr>
            <w:bookmarkStart w:id="46" w:name="pmStConditionAgeEn"/>
            <w:r>
              <w:rPr>
                <w:rFonts w:ascii="Times New Roman" w:hAnsi="Times New Roman" w:cs="Times New Roman" w:eastAsia="Times New Roman"/>
                <w:sz w:val="22"/>
              </w:rPr>
              <w:t>Under 45 for officials at or under director’s level;</w:t>
              <w:br w:type="textWrapping" w:clear="all"/>
            </w:r>
            <w:r>
              <w:rPr>
                <w:rFonts w:ascii="Times New Roman" w:hAnsi="Times New Roman" w:cs="Times New Roman" w:eastAsia="Times New Roman"/>
                <w:sz w:val="22"/>
              </w:rPr>
              <w:t>Under 50 for officials at director general’s level.</w:t>
            </w:r>
            <w:bookmarkEnd w:id="46"/>
          </w:p>
        </w:tc>
      </w:tr>
      <w:tr w:rsidR="005317B2" w14:paraId="5AA9713C" w14:textId="77777777" w:rsidTr="006B0B68">
        <w:trPr>
          <w:trHeight w:val="1758"/>
          <w:jc w:val="center"/>
        </w:trPr>
        <w:tc>
          <w:tcPr>
            <w:tcW w:w="1485" w:type="dxa"/>
            <w:vMerge/>
            <w:tcBorders>
              <w:left w:val="single" w:sz="4" w:space="0" w:color="auto"/>
              <w:right w:val="single" w:sz="4" w:space="0" w:color="auto"/>
            </w:tcBorders>
            <w:vAlign w:val="center"/>
          </w:tcPr>
          <w:p w14:paraId="02161FB9"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5CB9B28" w14:textId="77777777" w:rsidR="005317B2" w:rsidRDefault="00842212">
            <w:pPr>
              <w:spacing w:line="240" w:lineRule="exact"/>
              <w:jc w:val="center"/>
              <w:rPr>
                <w:color w:val="000000"/>
              </w:rPr>
            </w:pPr>
            <w:bookmarkStart w:id="47" w:name="studentRequireHealthTitle"/>
            <w:r>
              <w:rPr>
                <w:rFonts w:ascii="Times New Roman" w:hAnsi="Times New Roman" w:cs="Times New Roman" w:eastAsia="Times New Roman"/>
                <w:sz w:val="22"/>
              </w:rPr>
              <w:t>Health condition</w:t>
            </w:r>
            <w:bookmarkEnd w:id="47"/>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0F0C01B0" w14:textId="77777777" w:rsidR="005317B2" w:rsidRDefault="005317B2">
            <w:pPr>
              <w:spacing w:line="240" w:lineRule="exact"/>
              <w:ind w:firstLineChars="200" w:firstLine="420"/>
              <w:rPr>
                <w:color w:val="000000"/>
              </w:rPr>
            </w:pPr>
            <w:bookmarkStart w:id="48" w:name="pmStCoditionBdEn"/>
            <w:r>
              <w:rPr>
                <w:rFonts w:ascii="Times New Roman" w:hAnsi="Times New Roman" w:cs="Times New Roman" w:eastAsia="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metal diseases or epidemic diseases that are likely to cause serious threat to public health; not in the process of recovering after a major operation or in the process of acute diseases; not seriously disabled or pregnant.</w:t>
            </w:r>
            <w:bookmarkEnd w:id="48"/>
          </w:p>
        </w:tc>
      </w:tr>
      <w:tr w:rsidR="005317B2" w14:paraId="4C0CFC4C" w14:textId="77777777" w:rsidTr="006B0B68">
        <w:trPr>
          <w:trHeight w:hRule="exact" w:val="573"/>
          <w:jc w:val="center"/>
        </w:trPr>
        <w:tc>
          <w:tcPr>
            <w:tcW w:w="1485" w:type="dxa"/>
            <w:vMerge/>
            <w:tcBorders>
              <w:left w:val="single" w:sz="4" w:space="0" w:color="auto"/>
              <w:right w:val="single" w:sz="4" w:space="0" w:color="auto"/>
            </w:tcBorders>
            <w:vAlign w:val="center"/>
          </w:tcPr>
          <w:p w14:paraId="316A02C2"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AF89EE6" w14:textId="77777777" w:rsidR="005317B2" w:rsidRDefault="00842212">
            <w:pPr>
              <w:spacing w:line="240" w:lineRule="exact"/>
              <w:jc w:val="center"/>
              <w:rPr>
                <w:color w:val="000000"/>
              </w:rPr>
            </w:pPr>
            <w:bookmarkStart w:id="49" w:name="studentRequireLanguageTitle"/>
            <w:r>
              <w:rPr>
                <w:rFonts w:ascii="Times New Roman" w:hAnsi="Times New Roman" w:cs="Times New Roman" w:eastAsia="Times New Roman"/>
                <w:sz w:val="22"/>
              </w:rPr>
              <w:t>Language competence</w:t>
            </w:r>
            <w:bookmarkEnd w:id="49"/>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3EF4AFE7" w14:textId="77777777" w:rsidR="005317B2" w:rsidRDefault="005317B2">
            <w:pPr>
              <w:spacing w:line="240" w:lineRule="exact"/>
              <w:jc w:val="center"/>
              <w:rPr>
                <w:color w:val="000000"/>
              </w:rPr>
            </w:pPr>
            <w:bookmarkStart w:id="50" w:name="pmStCoditionLangEn"/>
            <w:r>
              <w:rPr>
                <w:rFonts w:ascii="Times New Roman" w:hAnsi="Times New Roman" w:cs="Times New Roman" w:eastAsia="Times New Roman"/>
                <w:sz w:val="22"/>
              </w:rPr>
              <w:t>Capable of listening, speaking, reading and writing in English during the training</w:t>
            </w:r>
            <w:bookmarkEnd w:id="50"/>
          </w:p>
        </w:tc>
      </w:tr>
      <w:tr w:rsidR="005317B2" w14:paraId="604BC6DD" w14:textId="77777777" w:rsidTr="006B0B68">
        <w:trPr>
          <w:trHeight w:hRule="exact" w:val="567"/>
          <w:jc w:val="center"/>
        </w:trPr>
        <w:tc>
          <w:tcPr>
            <w:tcW w:w="1485" w:type="dxa"/>
            <w:vMerge/>
            <w:tcBorders>
              <w:left w:val="single" w:sz="4" w:space="0" w:color="auto"/>
              <w:bottom w:val="single" w:sz="4" w:space="0" w:color="auto"/>
              <w:right w:val="single" w:sz="4" w:space="0" w:color="auto"/>
            </w:tcBorders>
            <w:vAlign w:val="center"/>
          </w:tcPr>
          <w:p w14:paraId="2937BF1C"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AAB644B" w14:textId="77777777" w:rsidR="005317B2" w:rsidRDefault="00842212">
            <w:pPr>
              <w:spacing w:line="240" w:lineRule="exact"/>
              <w:jc w:val="center"/>
              <w:rPr>
                <w:color w:val="000000"/>
                <w:szCs w:val="21"/>
              </w:rPr>
            </w:pPr>
            <w:bookmarkStart w:id="51" w:name="studentRequireOthersTitle"/>
            <w:r>
              <w:rPr>
                <w:rFonts w:ascii="Times New Roman" w:hAnsi="Times New Roman" w:cs="Times New Roman" w:eastAsia="Times New Roman"/>
                <w:sz w:val="22"/>
              </w:rPr>
              <w:t>others</w:t>
            </w:r>
            <w:bookmarkEnd w:id="51"/>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7C338A40" w14:textId="77777777" w:rsidR="005317B2" w:rsidRDefault="00842212">
            <w:pPr>
              <w:spacing w:line="240" w:lineRule="exact"/>
              <w:jc w:val="center"/>
            </w:pPr>
            <w:bookmarkStart w:id="52" w:name="pmStCoditionOtherEn"/>
            <w:r>
              <w:rPr>
                <w:rFonts w:ascii="Times New Roman" w:hAnsi="Times New Roman" w:cs="Times New Roman" w:eastAsia="Times New Roman"/>
                <w:sz w:val="22"/>
              </w:rPr>
              <w:t>Family members or friends shall not follow</w:t>
            </w:r>
            <w:bookmarkEnd w:id="52"/>
          </w:p>
        </w:tc>
      </w:tr>
      <w:tr w:rsidR="005317B2" w14:paraId="4D424C63" w14:textId="77777777" w:rsidTr="006B0B68">
        <w:trPr>
          <w:trHeight w:val="542"/>
          <w:jc w:val="center"/>
        </w:trPr>
        <w:tc>
          <w:tcPr>
            <w:tcW w:w="1485" w:type="dxa"/>
            <w:tcBorders>
              <w:top w:val="single" w:sz="4" w:space="0" w:color="auto"/>
              <w:left w:val="single" w:sz="4" w:space="0" w:color="auto"/>
              <w:bottom w:val="single" w:sz="4" w:space="0" w:color="auto"/>
              <w:right w:val="single" w:sz="4" w:space="0" w:color="auto"/>
            </w:tcBorders>
            <w:vAlign w:val="center"/>
          </w:tcPr>
          <w:p w14:paraId="5618F1D0" w14:textId="2515E5A8" w:rsidR="005317B2" w:rsidRDefault="00842212">
            <w:pPr>
              <w:snapToGrid w:val="0"/>
              <w:spacing w:line="240" w:lineRule="exact"/>
              <w:jc w:val="center"/>
              <w:rPr>
                <w:color w:val="000000"/>
              </w:rPr>
            </w:pPr>
            <w:bookmarkStart w:id="53" w:name="projectHostPlaceEnTitle"/>
            <w:r>
              <w:rPr>
                <w:rFonts w:ascii="Times New Roman" w:hAnsi="Times New Roman" w:cs="Times New Roman" w:eastAsia="Times New Roman"/>
                <w:sz w:val="22"/>
              </w:rPr>
              <w:t>Venue</w:t>
            </w:r>
            <w:bookmarkEnd w:id="53"/>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6019720" w14:textId="77777777" w:rsidR="005317B2" w:rsidRDefault="005317B2">
            <w:pPr>
              <w:snapToGrid w:val="0"/>
              <w:spacing w:line="240" w:lineRule="exact"/>
              <w:jc w:val="center"/>
              <w:rPr>
                <w:color w:val="000000"/>
              </w:rPr>
            </w:pPr>
            <w:bookmarkStart w:id="54" w:name="projectHostPlaceEn"/>
            <w:r>
              <w:rPr>
                <w:rFonts w:ascii="Times New Roman" w:hAnsi="Times New Roman" w:cs="Times New Roman" w:eastAsia="Times New Roman"/>
                <w:sz w:val="22"/>
              </w:rPr>
              <w:t>Xiamen City, Fujian Province</w:t>
            </w:r>
            <w:bookmarkEnd w:id="54"/>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60F62F1" w14:textId="77777777" w:rsidR="005317B2" w:rsidRDefault="00842212">
            <w:pPr>
              <w:snapToGrid w:val="0"/>
              <w:spacing w:line="240" w:lineRule="exact"/>
              <w:jc w:val="center"/>
              <w:rPr>
                <w:color w:val="000000"/>
              </w:rPr>
            </w:pPr>
            <w:bookmarkStart w:id="55" w:name="projectHpairEnTitle"/>
            <w:r>
              <w:rPr>
                <w:rFonts w:ascii="Times New Roman" w:hAnsi="Times New Roman" w:cs="Times New Roman" w:eastAsia="Times New Roman"/>
                <w:sz w:val="22"/>
              </w:rPr>
              <w:t>Weather conditions</w:t>
            </w:r>
            <w:bookmarkEnd w:id="55"/>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275399DC" w14:textId="77777777" w:rsidR="005317B2" w:rsidRDefault="005317B2">
            <w:pPr>
              <w:snapToGrid w:val="0"/>
              <w:spacing w:line="240" w:lineRule="exact"/>
            </w:pPr>
            <w:bookmarkStart w:id="56" w:name="projectHpairEn"/>
            <w:r>
              <w:rPr>
                <w:rFonts w:ascii="Times New Roman" w:hAnsi="Times New Roman" w:cs="Times New Roman" w:eastAsia="Times New Roman"/>
                <w:sz w:val="22"/>
              </w:rPr>
              <w:t>18℃~26℃</w:t>
            </w:r>
            <w:bookmarkEnd w:id="56"/>
          </w:p>
        </w:tc>
      </w:tr>
      <w:tr w:rsidR="005317B2" w14:paraId="763A4C76" w14:textId="77777777" w:rsidTr="006B0B68">
        <w:trPr>
          <w:trHeight w:val="1465"/>
          <w:jc w:val="center"/>
        </w:trPr>
        <w:tc>
          <w:tcPr>
            <w:tcW w:w="1485" w:type="dxa"/>
            <w:tcBorders>
              <w:top w:val="single" w:sz="4" w:space="0" w:color="auto"/>
              <w:left w:val="single" w:sz="4" w:space="0" w:color="auto"/>
              <w:bottom w:val="single" w:sz="4" w:space="0" w:color="auto"/>
              <w:right w:val="single" w:sz="4" w:space="0" w:color="auto"/>
            </w:tcBorders>
            <w:vAlign w:val="center"/>
          </w:tcPr>
          <w:p w14:paraId="0379460A" w14:textId="06340543" w:rsidR="005317B2" w:rsidRDefault="00842212">
            <w:pPr>
              <w:snapToGrid w:val="0"/>
              <w:spacing w:line="240" w:lineRule="exact"/>
              <w:jc w:val="center"/>
              <w:rPr>
                <w:color w:val="000000"/>
              </w:rPr>
            </w:pPr>
            <w:bookmarkStart w:id="57" w:name="investigationCitysEnTitle"/>
            <w:r>
              <w:rPr>
                <w:rFonts w:ascii="Times New Roman" w:hAnsi="Times New Roman" w:cs="Times New Roman" w:eastAsia="Times New Roman"/>
                <w:sz w:val="22"/>
              </w:rPr>
              <w:t>Cities to be visited</w:t>
            </w:r>
            <w:bookmarkEnd w:id="57"/>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E809977" w14:textId="77777777" w:rsidR="005317B2" w:rsidRDefault="005317B2">
            <w:pPr>
              <w:snapToGrid w:val="0"/>
              <w:spacing w:line="240" w:lineRule="exact"/>
              <w:jc w:val="right"/>
              <w:rPr>
                <w:color w:val="000000"/>
              </w:rPr>
            </w:pPr>
            <w:bookmarkStart w:id="58" w:name="investigationCitysEn"/>
            <w:r>
              <w:rPr>
                <w:rFonts w:ascii="Times New Roman" w:hAnsi="Times New Roman" w:cs="Times New Roman" w:eastAsia="Times New Roman"/>
                <w:sz w:val="22"/>
              </w:rPr>
              <w:t>Dongshan County</w:t>
              <w:br w:type="textWrapping" w:clear="all"/>
            </w:r>
            <w:r>
              <w:rPr>
                <w:rFonts w:ascii="Times New Roman" w:hAnsi="Times New Roman" w:cs="Times New Roman" w:eastAsia="Times New Roman"/>
                <w:sz w:val="22"/>
              </w:rPr>
              <w:t>Beijing City</w:t>
            </w:r>
            <w:bookmarkEnd w:id="58"/>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68C4E0A" w14:textId="77777777" w:rsidR="005317B2" w:rsidRDefault="00842212">
            <w:pPr>
              <w:snapToGrid w:val="0"/>
              <w:spacing w:line="240" w:lineRule="exact"/>
              <w:jc w:val="center"/>
              <w:rPr>
                <w:color w:val="000000"/>
              </w:rPr>
            </w:pPr>
            <w:bookmarkStart w:id="59" w:name="investigationConditionsEnTitle"/>
            <w:r>
              <w:rPr>
                <w:rFonts w:ascii="Times New Roman" w:hAnsi="Times New Roman" w:cs="Times New Roman" w:eastAsia="Times New Roman"/>
                <w:sz w:val="22"/>
              </w:rPr>
              <w:t>Weather conditions</w:t>
            </w:r>
            <w:bookmarkEnd w:id="59"/>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4F9A8703" w14:textId="77777777" w:rsidR="005317B2" w:rsidRDefault="005317B2">
            <w:pPr>
              <w:snapToGrid w:val="0"/>
              <w:spacing w:line="240" w:lineRule="exact"/>
            </w:pPr>
            <w:bookmarkStart w:id="60" w:name="investigationConditionsEn"/>
            <w:r>
              <w:rPr>
                <w:rFonts w:ascii="Times New Roman" w:hAnsi="Times New Roman" w:cs="Times New Roman" w:eastAsia="Times New Roman"/>
                <w:sz w:val="22"/>
              </w:rPr>
              <w:t>Dongshan County:20℃~26℃</w:t>
              <w:br w:type="textWrapping" w:clear="all"/>
            </w:r>
            <w:r>
              <w:rPr>
                <w:rFonts w:ascii="Times New Roman" w:hAnsi="Times New Roman" w:cs="Times New Roman" w:eastAsia="Times New Roman"/>
                <w:sz w:val="22"/>
              </w:rPr>
              <w:t>Beijing City:2℃~14℃</w:t>
            </w:r>
            <w:bookmarkEnd w:id="60"/>
          </w:p>
        </w:tc>
      </w:tr>
      <w:tr w:rsidR="005317B2" w14:paraId="6293D418"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35944AEC" w14:textId="001D4CEE" w:rsidR="005317B2" w:rsidRDefault="00842212">
            <w:pPr>
              <w:snapToGrid w:val="0"/>
              <w:spacing w:line="240" w:lineRule="exact"/>
              <w:jc w:val="center"/>
              <w:rPr>
                <w:color w:val="000000"/>
              </w:rPr>
            </w:pPr>
            <w:bookmarkStart w:id="61" w:name="projectAgCommentsEnTitle"/>
            <w:r>
              <w:rPr>
                <w:rFonts w:ascii="Times New Roman" w:hAnsi="Times New Roman" w:cs="Times New Roman" w:eastAsia="Times New Roman"/>
                <w:sz w:val="22"/>
              </w:rPr>
              <w:t>Remarks</w:t>
            </w:r>
            <w:bookmarkEnd w:id="6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150B038C" w14:textId="77777777" w:rsidR="005317B2" w:rsidRDefault="005317B2" w:rsidP="00D9295B">
            <w:pPr>
              <w:snapToGrid w:val="0"/>
              <w:spacing w:line="240" w:lineRule="exact"/>
              <w:rPr>
                <w:color w:val="000000"/>
              </w:rPr>
            </w:pPr>
            <w:bookmarkStart w:id="62" w:name="projectIniComEn"/>
            <w:bookmarkStart w:id="63" w:name="projectAgCommentsEn"/>
            <w:r>
              <w:rPr>
                <w:rFonts w:ascii="Times New Roman" w:hAnsi="Times New Roman" w:cs="Times New Roman" w:eastAsia="Times New Roman"/>
                <w:sz w:val="22"/>
              </w:rPr>
              <w:t>1. Please prepare the materials for discussion and exchange during the seminar.</w:t>
              <w:br w:type="textWrapping" w:clear="all"/>
            </w:r>
            <w:r>
              <w:rPr>
                <w:rFonts w:ascii="Times New Roman" w:hAnsi="Times New Roman" w:cs="Times New Roman" w:eastAsia="Times New Roman"/>
                <w:sz w:val="22"/>
              </w:rPr>
              <w:t>2. Please bring formal attire, traditional clothing or work uniforms for formal events.</w:t>
              <w:br w:type="textWrapping" w:clear="all"/>
            </w:r>
            <w:r>
              <w:rPr>
                <w:rFonts w:ascii="Times New Roman" w:hAnsi="Times New Roman" w:cs="Times New Roman" w:eastAsia="Times New Roman"/>
                <w:sz w:val="22"/>
              </w:rPr>
              <w:t>3. Please bring a small amount of commonly used medications.</w:t>
              <w:br w:type="textWrapping" w:clear="all"/>
            </w:r>
            <w:r>
              <w:rPr>
                <w:rFonts w:ascii="Times New Roman" w:hAnsi="Times New Roman" w:cs="Times New Roman" w:eastAsia="Times New Roman"/>
                <w:sz w:val="22"/>
              </w:rPr>
              <w:t>4. Please bring a laptop, if necessary, as it will not be provided by the Chinese side.</w:t>
              <w:br w:type="textWrapping" w:clear="all"/>
            </w:r>
            <w:r>
              <w:rPr>
                <w:rFonts w:ascii="Times New Roman" w:hAnsi="Times New Roman" w:cs="Times New Roman" w:eastAsia="Times New Roman"/>
                <w:sz w:val="22"/>
              </w:rPr>
              <w:t>5. You are not allowed to change the flights to/from China, but if necessary, please contact the Economic and Commercial Office of the Chinese Embassy for relevant procedures.</w:t>
              <w:br w:type="textWrapping" w:clear="all"/>
            </w:r>
            <w:r>
              <w:rPr>
                <w:rFonts w:ascii="Times New Roman" w:hAnsi="Times New Roman" w:cs="Times New Roman" w:eastAsia="Times New Roman"/>
                <w:sz w:val="22"/>
              </w:rPr>
              <w:t>6. Please contact the Economic and Commercial Office of the Chinese Embassy or the organizer immediately if you cannot depart or transfer on time and update your flight details for airport pick-up.</w:t>
              <w:br w:type="textWrapping" w:clear="all"/>
            </w:r>
            <w:r>
              <w:rPr>
                <w:rFonts w:ascii="Times New Roman" w:hAnsi="Times New Roman" w:cs="Times New Roman" w:eastAsia="Times New Roman"/>
                <w:sz w:val="22"/>
              </w:rPr>
              <w:t>7. Please confirm whether the luggage needs to be rechecked when transferring.</w:t>
              <w:br w:type="textWrapping" w:clear="all"/>
            </w:r>
            <w:r>
              <w:rPr>
                <w:rFonts w:ascii="Times New Roman" w:hAnsi="Times New Roman" w:cs="Times New Roman" w:eastAsia="Times New Roman"/>
                <w:sz w:val="22"/>
              </w:rPr>
              <w:t>8. Please wait at the International/Domestic Arrivals after claiming your luggage. Chinese staff will hold a pick-up sign with “Welcome” and “Fujian Institute of Oceanography” on it. Please contact the organizer if you’ve waited more than 15 minutes.</w:t>
              <w:br w:type="textWrapping" w:clear="all"/>
            </w:r>
            <w:r>
              <w:rPr>
                <w:rFonts w:ascii="Times New Roman" w:hAnsi="Times New Roman" w:cs="Times New Roman" w:eastAsia="Times New Roman"/>
                <w:sz w:val="22"/>
              </w:rPr>
              <w:t>9. You are advised to sign up for a WeChat account.</w:t>
            </w:r>
            <w:bookmarkEnd w:id="62"/>
            <w:bookmarkEnd w:id="63"/>
          </w:p>
        </w:tc>
      </w:tr>
      <w:tr w:rsidR="005317B2" w14:paraId="213D0C13" w14:textId="77777777" w:rsidTr="006B0B68">
        <w:trPr>
          <w:trHeight w:hRule="exact" w:val="703"/>
          <w:jc w:val="center"/>
        </w:trPr>
        <w:tc>
          <w:tcPr>
            <w:tcW w:w="1485" w:type="dxa"/>
            <w:vMerge w:val="restart"/>
            <w:tcBorders>
              <w:top w:val="single" w:sz="4" w:space="0" w:color="auto"/>
              <w:left w:val="single" w:sz="4" w:space="0" w:color="auto"/>
              <w:right w:val="single" w:sz="4" w:space="0" w:color="auto"/>
            </w:tcBorders>
            <w:vAlign w:val="center"/>
          </w:tcPr>
          <w:p w14:paraId="6CD6FE39" w14:textId="0C4EF73C" w:rsidR="005317B2" w:rsidRDefault="005317B2" w:rsidP="000C07A2">
            <w:pPr>
              <w:snapToGrid w:val="0"/>
              <w:spacing w:line="240" w:lineRule="exact"/>
              <w:jc w:val="center"/>
              <w:rPr>
                <w:color w:val="000000"/>
              </w:rPr>
            </w:pPr>
            <w:bookmarkStart w:id="64" w:name="contactTitle"/>
            <w:r>
              <w:rPr>
                <w:rFonts w:ascii="Times New Roman" w:hAnsi="Times New Roman" w:cs="Times New Roman" w:eastAsia="Times New Roman"/>
                <w:sz w:val="22"/>
              </w:rPr>
              <w:t>Contact information of the organizer</w:t>
            </w:r>
            <w:bookmarkEnd w:id="64"/>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EE3BF9B" w14:textId="77777777" w:rsidR="005317B2" w:rsidRDefault="00842212">
            <w:pPr>
              <w:snapToGrid w:val="0"/>
              <w:spacing w:line="240" w:lineRule="exact"/>
              <w:jc w:val="center"/>
              <w:rPr>
                <w:color w:val="000000"/>
              </w:rPr>
            </w:pPr>
            <w:bookmarkStart w:id="65" w:name="projectContactPersonsEnTitle"/>
            <w:r>
              <w:rPr>
                <w:rFonts w:ascii="Times New Roman" w:hAnsi="Times New Roman" w:cs="Times New Roman" w:eastAsia="Times New Roman"/>
                <w:sz w:val="22"/>
              </w:rPr>
              <w:t>Contact person for the program</w:t>
            </w:r>
            <w:bookmarkEnd w:id="6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523A4A31" w14:textId="77777777" w:rsidR="005317B2" w:rsidRDefault="005317B2">
            <w:pPr>
              <w:spacing w:line="240" w:lineRule="exact"/>
              <w:jc w:val="left"/>
              <w:rPr>
                <w:color w:val="000000"/>
                <w:lang w:val="de-DE"/>
              </w:rPr>
            </w:pPr>
            <w:bookmarkStart w:id="66" w:name="projectContactPersonsEn"/>
            <w:r>
              <w:rPr>
                <w:rFonts w:ascii="Times New Roman" w:hAnsi="Times New Roman" w:cs="Times New Roman" w:eastAsia="Times New Roman"/>
                <w:sz w:val="22"/>
              </w:rPr>
              <w:t>Mr.Chen Jian</w:t>
            </w:r>
            <w:bookmarkEnd w:id="66"/>
          </w:p>
        </w:tc>
      </w:tr>
      <w:tr w:rsidR="005317B2" w14:paraId="5F235B51" w14:textId="77777777" w:rsidTr="006B0B68">
        <w:trPr>
          <w:trHeight w:hRule="exact" w:val="703"/>
          <w:jc w:val="center"/>
        </w:trPr>
        <w:tc>
          <w:tcPr>
            <w:tcW w:w="1485" w:type="dxa"/>
            <w:vMerge/>
            <w:tcBorders>
              <w:left w:val="single" w:sz="4" w:space="0" w:color="auto"/>
              <w:right w:val="single" w:sz="4" w:space="0" w:color="auto"/>
            </w:tcBorders>
            <w:vAlign w:val="center"/>
          </w:tcPr>
          <w:p w14:paraId="3E04F950" w14:textId="77777777" w:rsidR="005317B2" w:rsidRDefault="005317B2">
            <w:pPr>
              <w:snapToGrid w:val="0"/>
              <w:spacing w:line="240" w:lineRule="exact"/>
              <w:jc w:val="center"/>
              <w:rPr>
                <w:color w:val="000000"/>
                <w:lang w:val="de-DE"/>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DD45AE" w14:textId="77777777" w:rsidR="005317B2" w:rsidRDefault="00842212">
            <w:pPr>
              <w:snapToGrid w:val="0"/>
              <w:spacing w:line="240" w:lineRule="exact"/>
              <w:jc w:val="center"/>
              <w:rPr>
                <w:color w:val="000000"/>
              </w:rPr>
            </w:pPr>
            <w:bookmarkStart w:id="67" w:name="projectContactTelsEnTitle"/>
            <w:r>
              <w:rPr>
                <w:rFonts w:ascii="Times New Roman" w:hAnsi="Times New Roman" w:cs="Times New Roman" w:eastAsia="Times New Roman"/>
                <w:sz w:val="22"/>
              </w:rPr>
              <w:t>Office phone</w:t>
            </w:r>
            <w:bookmarkEnd w:id="6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46C71953" w14:textId="77777777" w:rsidR="005317B2" w:rsidRDefault="005317B2">
            <w:pPr>
              <w:adjustRightInd w:val="0"/>
              <w:snapToGrid w:val="0"/>
              <w:spacing w:line="240" w:lineRule="exact"/>
              <w:jc w:val="left"/>
              <w:rPr>
                <w:color w:val="000000"/>
                <w:szCs w:val="21"/>
              </w:rPr>
            </w:pPr>
            <w:bookmarkStart w:id="68" w:name="projectContactTelsEn"/>
            <w:r>
              <w:rPr>
                <w:rFonts w:ascii="Times New Roman" w:hAnsi="Times New Roman" w:cs="Times New Roman" w:eastAsia="Times New Roman"/>
                <w:sz w:val="22"/>
              </w:rPr>
              <w:t>0086-592-6032030(Mr.Chen)</w:t>
            </w:r>
            <w:bookmarkEnd w:id="68"/>
          </w:p>
        </w:tc>
      </w:tr>
      <w:tr w:rsidR="005317B2" w14:paraId="7163D4FB" w14:textId="77777777" w:rsidTr="006B0B68">
        <w:trPr>
          <w:trHeight w:hRule="exact" w:val="703"/>
          <w:jc w:val="center"/>
        </w:trPr>
        <w:tc>
          <w:tcPr>
            <w:tcW w:w="1485" w:type="dxa"/>
            <w:vMerge/>
            <w:tcBorders>
              <w:left w:val="single" w:sz="4" w:space="0" w:color="auto"/>
              <w:right w:val="single" w:sz="4" w:space="0" w:color="auto"/>
            </w:tcBorders>
            <w:vAlign w:val="center"/>
          </w:tcPr>
          <w:p w14:paraId="6A732E48"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C363A9" w14:textId="77777777" w:rsidR="005317B2" w:rsidRDefault="00842212">
            <w:pPr>
              <w:snapToGrid w:val="0"/>
              <w:spacing w:line="240" w:lineRule="exact"/>
              <w:jc w:val="center"/>
              <w:rPr>
                <w:color w:val="000000"/>
              </w:rPr>
            </w:pPr>
            <w:bookmarkStart w:id="69" w:name="projectContactMobilesEnTitle"/>
            <w:r>
              <w:rPr>
                <w:rFonts w:ascii="Times New Roman" w:hAnsi="Times New Roman" w:cs="Times New Roman" w:eastAsia="Times New Roman"/>
                <w:sz w:val="22"/>
              </w:rPr>
              <w:t>Mobile phone</w:t>
            </w:r>
            <w:bookmarkEnd w:id="69"/>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5D32CA0" w14:textId="77777777" w:rsidR="005317B2" w:rsidRDefault="005317B2">
            <w:pPr>
              <w:adjustRightInd w:val="0"/>
              <w:snapToGrid w:val="0"/>
              <w:spacing w:line="240" w:lineRule="exact"/>
              <w:jc w:val="left"/>
              <w:rPr>
                <w:color w:val="000000"/>
                <w:szCs w:val="21"/>
              </w:rPr>
            </w:pPr>
            <w:bookmarkStart w:id="70" w:name="projectContactMobilesEn"/>
            <w:r>
              <w:rPr>
                <w:rFonts w:ascii="Times New Roman" w:hAnsi="Times New Roman" w:cs="Times New Roman" w:eastAsia="Times New Roman"/>
                <w:sz w:val="22"/>
              </w:rPr>
              <w:t>0086-13306039440(Mr.Chen)</w:t>
            </w:r>
            <w:bookmarkEnd w:id="70"/>
          </w:p>
        </w:tc>
      </w:tr>
      <w:tr w:rsidR="005317B2" w14:paraId="283C3FF7" w14:textId="77777777" w:rsidTr="006B0B68">
        <w:trPr>
          <w:trHeight w:hRule="exact" w:val="703"/>
          <w:jc w:val="center"/>
        </w:trPr>
        <w:tc>
          <w:tcPr>
            <w:tcW w:w="1485" w:type="dxa"/>
            <w:vMerge/>
            <w:tcBorders>
              <w:left w:val="single" w:sz="4" w:space="0" w:color="auto"/>
              <w:right w:val="single" w:sz="4" w:space="0" w:color="auto"/>
            </w:tcBorders>
            <w:vAlign w:val="center"/>
          </w:tcPr>
          <w:p w14:paraId="1DEE9FBD"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672E78E" w14:textId="77777777" w:rsidR="005317B2" w:rsidRDefault="00842212">
            <w:pPr>
              <w:snapToGrid w:val="0"/>
              <w:spacing w:line="240" w:lineRule="exact"/>
              <w:ind w:left="107" w:rightChars="-51" w:right="-107" w:hangingChars="51" w:hanging="107"/>
              <w:jc w:val="center"/>
              <w:rPr>
                <w:color w:val="000000"/>
              </w:rPr>
            </w:pPr>
            <w:bookmarkStart w:id="71" w:name="projectContactFaxsEnTitle"/>
            <w:r>
              <w:rPr>
                <w:rFonts w:ascii="Times New Roman" w:hAnsi="Times New Roman" w:cs="Times New Roman" w:eastAsia="Times New Roman"/>
                <w:sz w:val="22"/>
              </w:rPr>
              <w:t>Fax</w:t>
            </w:r>
            <w:bookmarkEnd w:id="71"/>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12A20E1" w14:textId="77777777" w:rsidR="005317B2" w:rsidRDefault="005317B2">
            <w:pPr>
              <w:adjustRightInd w:val="0"/>
              <w:snapToGrid w:val="0"/>
              <w:spacing w:line="240" w:lineRule="exact"/>
              <w:jc w:val="left"/>
              <w:rPr>
                <w:color w:val="000000"/>
                <w:szCs w:val="21"/>
              </w:rPr>
            </w:pPr>
            <w:bookmarkStart w:id="72" w:name="projectContactFaxsEn"/>
            <w:r>
              <w:rPr>
                <w:rFonts w:ascii="Times New Roman" w:hAnsi="Times New Roman" w:cs="Times New Roman" w:eastAsia="Times New Roman"/>
                <w:sz w:val="22"/>
              </w:rPr>
              <w:t>0086-592-6032030(Mr.Chen)</w:t>
            </w:r>
            <w:bookmarkEnd w:id="72"/>
          </w:p>
        </w:tc>
      </w:tr>
      <w:tr w:rsidR="00F35EC4" w14:paraId="5A0D426F"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129E6FC3" w14:textId="77777777" w:rsidR="00F35EC4" w:rsidRDefault="00F35EC4">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3325545" w14:textId="6A8CF134" w:rsidR="00F35EC4" w:rsidRDefault="00F35EC4">
            <w:pPr>
              <w:snapToGrid w:val="0"/>
              <w:spacing w:line="240" w:lineRule="exact"/>
              <w:ind w:left="107" w:rightChars="-51" w:right="-107" w:hangingChars="51" w:hanging="107"/>
              <w:jc w:val="center"/>
              <w:rPr>
                <w:color w:val="000000"/>
              </w:rPr>
            </w:pPr>
            <w:bookmarkStart w:id="73" w:name="projectContactEmailsEnTitle"/>
            <w:r>
              <w:rPr>
                <w:rFonts w:ascii="Times New Roman" w:hAnsi="Times New Roman" w:cs="Times New Roman" w:eastAsia="Times New Roman"/>
                <w:sz w:val="22"/>
              </w:rPr>
              <w:t>E-mail</w:t>
            </w:r>
            <w:bookmarkEnd w:id="73"/>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1CFE1235" w14:textId="77777777" w:rsidR="00F35EC4" w:rsidRDefault="00F35EC4">
            <w:pPr>
              <w:snapToGrid w:val="0"/>
              <w:spacing w:before="100" w:beforeAutospacing="1" w:after="100" w:afterAutospacing="1" w:line="240" w:lineRule="exact"/>
              <w:jc w:val="left"/>
              <w:rPr>
                <w:lang w:val="fr-FR"/>
              </w:rPr>
            </w:pPr>
            <w:bookmarkStart w:id="74" w:name="projectContactEmailsEn"/>
            <w:r>
              <w:rPr>
                <w:rFonts w:ascii="Times New Roman" w:hAnsi="Times New Roman" w:cs="Times New Roman" w:eastAsia="Times New Roman"/>
                <w:sz w:val="22"/>
              </w:rPr>
              <w:t>throughvc@gmail.com(Mr.Chen)</w:t>
            </w:r>
            <w:bookmarkEnd w:id="74"/>
          </w:p>
        </w:tc>
      </w:tr>
      <w:tr w:rsidR="005317B2" w14:paraId="068CDB60"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2A6EB39C"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73ED2915" w14:textId="12DFF310" w:rsidR="005317B2" w:rsidRDefault="00F35EC4">
            <w:pPr>
              <w:snapToGrid w:val="0"/>
              <w:spacing w:line="240" w:lineRule="exact"/>
              <w:ind w:left="107" w:rightChars="-51" w:right="-107" w:hangingChars="51" w:hanging="107"/>
              <w:jc w:val="center"/>
              <w:rPr>
                <w:color w:val="000000"/>
              </w:rPr>
            </w:pPr>
            <w:bookmarkStart w:id="75" w:name="projectAgAddressEnTitle"/>
            <w:r>
              <w:rPr>
                <w:rFonts w:ascii="Times New Roman" w:hAnsi="Times New Roman" w:cs="Times New Roman" w:eastAsia="Times New Roman"/>
                <w:sz w:val="22"/>
              </w:rPr>
              <w:t>Address</w:t>
            </w:r>
            <w:bookmarkEnd w:id="7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C4DFA6B" w14:textId="77777777" w:rsidR="005317B2" w:rsidRDefault="005317B2">
            <w:pPr>
              <w:snapToGrid w:val="0"/>
              <w:spacing w:before="100" w:beforeAutospacing="1" w:after="100" w:afterAutospacing="1" w:line="240" w:lineRule="exact"/>
              <w:jc w:val="left"/>
              <w:rPr>
                <w:lang w:val="fr-FR"/>
              </w:rPr>
            </w:pPr>
            <w:bookmarkStart w:id="76" w:name="projectAgAddressEn"/>
            <w:r>
              <w:rPr>
                <w:rFonts w:ascii="Times New Roman" w:hAnsi="Times New Roman" w:cs="Times New Roman" w:eastAsia="Times New Roman"/>
                <w:sz w:val="22"/>
              </w:rPr>
              <w:t>No.30, Haishan Rd, Dongdu, Huli District, Xiamen City, Fujian Province, China</w:t>
            </w:r>
            <w:bookmarkEnd w:id="76"/>
          </w:p>
        </w:tc>
      </w:tr>
      <w:tr w:rsidR="005317B2" w14:paraId="723505AC"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64C8B921" w14:textId="5C319E7F" w:rsidR="005317B2" w:rsidRDefault="00842212">
            <w:pPr>
              <w:snapToGrid w:val="0"/>
              <w:spacing w:line="240" w:lineRule="exact"/>
              <w:jc w:val="center"/>
              <w:rPr>
                <w:color w:val="000000"/>
              </w:rPr>
            </w:pPr>
            <w:bookmarkStart w:id="77" w:name="projectAgDescriptionEnTitle"/>
            <w:r>
              <w:rPr>
                <w:rFonts w:ascii="Times New Roman" w:hAnsi="Times New Roman" w:cs="Times New Roman" w:eastAsia="Times New Roman"/>
                <w:sz w:val="22"/>
              </w:rPr>
              <w:t>About the Organizer</w:t>
            </w:r>
            <w:bookmarkEnd w:id="77"/>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03731D3B" w14:textId="77777777" w:rsidR="005317B2" w:rsidRDefault="005317B2" w:rsidP="00D80082">
            <w:pPr>
              <w:snapToGrid w:val="0"/>
              <w:spacing w:line="240" w:lineRule="exact"/>
              <w:ind w:firstLineChars="13" w:firstLine="27"/>
              <w:jc w:val="left"/>
              <w:rPr>
                <w:szCs w:val="21"/>
              </w:rPr>
            </w:pPr>
            <w:bookmarkStart w:id="78" w:name="projectAgDescriptionEn"/>
            <w:r>
              <w:rPr>
                <w:rFonts w:ascii="Times New Roman" w:hAnsi="Times New Roman" w:cs="Times New Roman" w:eastAsia="Times New Roman"/>
                <w:sz w:val="22"/>
              </w:rPr>
              <w:t>Located in Xiamen, Fujian Province of China, Fujian Institute of Oceanography (FJIO) was founded in 1979 and is a scientific research public institution under Fujian Provincial Department of Science and Technology. Now, it is composed of three centres, Coast and Island Research Centre, Oceanographic Survey and Data Centre of the Taiwan Strait and Its Adjacent Waters, and International Communication and Training Centre (ICTC), and two research departments that focus on marine chemistry and marine biology. It boasts the research building (also the administration building) of 3,671 square metres, fine-equipped laboratories and facilities and “Yanping No. 2”, a research vessel with the displacement of 800 tons. FJIO has been serving in governmental marine management and entrepreneurial marine economic development and acquired abundant expertise and experience in fields of mariculture, marine environmental monitoring, and integrated coastal management (ICM).</w:t>
              <w:br w:type="textWrapping" w:clear="all"/>
            </w:r>
            <w:r>
              <w:rPr>
                <w:rFonts w:ascii="Times New Roman" w:hAnsi="Times New Roman" w:cs="Times New Roman" w:eastAsia="Times New Roman"/>
                <w:sz w:val="22"/>
              </w:rPr>
              <w:t>Since 2005, FJIO has been organizing China-aid training programs sponsored by the Ministry of Commerce, PRC, completed 166 multilateral/bilateral training courses/seminars/workshops themed on Practical Aquaculture Technology for Marine Organisms, ICM, Marine Fisheries Management, Marine Management and Blue Economic Development, Marine Industrial Economy, New Marine Technology, MSP, and others, of which 22 were conducted online, and accumulated extensive experience. Working languages span English, Portuguese, French, Spanish, Arabic, Thai, and so on. 4958 participants from 114 developing countries of 5 continents, Portugal, and 3 regional international organizations (LAS, ASEAN, AUC) have attended our training programs, including 42 senior officials at ministerial level and 169 at director-general level. The training programs organized by FJIO have won great acclaim from participants across the world.</w:t>
            </w:r>
            <w:bookmarkEnd w:id="78"/>
          </w:p>
        </w:tc>
      </w:tr>
      <w:tr w:rsidR="005317B2" w14:paraId="6B2C20B3"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77277BE3" w14:textId="060196B2" w:rsidR="005317B2" w:rsidRDefault="00842212">
            <w:pPr>
              <w:snapToGrid w:val="0"/>
              <w:spacing w:line="240" w:lineRule="exact"/>
              <w:jc w:val="center"/>
              <w:rPr>
                <w:color w:val="000000"/>
              </w:rPr>
            </w:pPr>
            <w:bookmarkStart w:id="79" w:name="projectAgContentEnTitle"/>
            <w:r>
              <w:rPr>
                <w:rFonts w:ascii="Times New Roman" w:hAnsi="Times New Roman" w:cs="Times New Roman" w:eastAsia="Times New Roman"/>
                <w:sz w:val="22"/>
              </w:rPr>
              <w:t>Training content</w:t>
            </w:r>
            <w:bookmarkEnd w:id="79"/>
          </w:p>
        </w:tc>
        <w:tc>
          <w:tcPr>
            <w:tcW w:w="8457" w:type="dxa"/>
            <w:gridSpan w:val="6"/>
            <w:tcBorders>
              <w:left w:val="single" w:sz="4" w:space="0" w:color="auto"/>
              <w:bottom w:val="single" w:sz="4" w:space="0" w:color="auto"/>
              <w:right w:val="single" w:sz="4" w:space="0" w:color="auto"/>
            </w:tcBorders>
            <w:vAlign w:val="center"/>
          </w:tcPr>
          <w:p w14:paraId="40C89C97" w14:textId="77777777" w:rsidR="005317B2" w:rsidRDefault="005317B2" w:rsidP="00D80082">
            <w:pPr>
              <w:snapToGrid w:val="0"/>
              <w:spacing w:line="240" w:lineRule="exact"/>
              <w:ind w:firstLineChars="13" w:firstLine="27"/>
              <w:jc w:val="left"/>
              <w:rPr>
                <w:szCs w:val="21"/>
              </w:rPr>
            </w:pPr>
            <w:bookmarkStart w:id="80" w:name="projectAgContentEn"/>
            <w:r>
              <w:rPr>
                <w:rFonts w:ascii="Times New Roman" w:hAnsi="Times New Roman" w:cs="Times New Roman" w:eastAsia="Times New Roman"/>
                <w:sz w:val="22"/>
              </w:rPr>
              <w:t>1. Introduction to the main courses</w:t>
              <w:br w:type="textWrapping" w:clear="all"/>
            </w:r>
            <w:r>
              <w:rPr>
                <w:rFonts w:ascii="Times New Roman" w:hAnsi="Times New Roman" w:cs="Times New Roman" w:eastAsia="Times New Roman"/>
                <w:sz w:val="22"/>
              </w:rPr>
              <w:t>(1) An Introduction to China’s National Conditions: the course introduces China’s geography, history, humanity and culture and the great achievements in economy, science, culture, education and exchanges with foreign countries by Chinese people under the leadership of the Communist Party of China since the founding of the People’s Republic of China (especially after the Reform and Opening Up), as well as the progress of targeted poverty alleviation and building a moderately prosperous society.</w:t>
              <w:br w:type="textWrapping" w:clear="all"/>
            </w:r>
            <w:r>
              <w:rPr>
                <w:rFonts w:ascii="Times New Roman" w:hAnsi="Times New Roman" w:cs="Times New Roman" w:eastAsia="Times New Roman"/>
                <w:sz w:val="22"/>
              </w:rPr>
              <w:t>(2) Xi Jinping Thought on Eco-civilization - Guide and Practice of Mangrove Ecological Restoration: taking the mangrove ecological restoration project in Xiamen as a case study, the course presents the implementation and outcomes of China’s policies for mangrove ecological conservation and restoration, showcasing China’s green development path that prioritizes the ecology, highlighting China’s leadership in global climate change solutions and environmental governance, and demonstrating to the world the Chinese formula.</w:t>
              <w:br w:type="textWrapping" w:clear="all"/>
            </w:r>
            <w:r>
              <w:rPr>
                <w:rFonts w:ascii="Times New Roman" w:hAnsi="Times New Roman" w:cs="Times New Roman" w:eastAsia="Times New Roman"/>
                <w:sz w:val="22"/>
              </w:rPr>
              <w:t>(3) Development and Utilization of Marine Biotech - A New Growth Engine for Marine Fishery Economy: the course introduces the essence, fundamentals and cutting edge of frontier biotech in China and through case studies, it elucidates on the techniques including genetic character improvement, bio-breeding, bio-pharmacy, aquaculture disease prevention and control and their application in the related industries of eco-restoration and environmental protection, which show the important role of advanced marine biotech in the promotion of industrial technological innovation, and industrial high-quality development.</w:t>
              <w:br w:type="textWrapping" w:clear="all"/>
            </w:r>
            <w:r>
              <w:rPr>
                <w:rFonts w:ascii="Times New Roman" w:hAnsi="Times New Roman" w:cs="Times New Roman" w:eastAsia="Times New Roman"/>
                <w:sz w:val="22"/>
              </w:rPr>
              <w:t>(4) Green Mariculture Technologies and Sustainable Blue Food Supply: the course introduces the current status of mariculture both domestically and internationally, providing a detailed account of eco-healthy farming models, innovative technical systems for the seed and breeding industry, the environmental impacts of blue food production, and the threats posed by climate change to aquaculture production.</w:t>
              <w:br w:type="textWrapping" w:clear="all"/>
            </w:r>
            <w:r>
              <w:rPr>
                <w:rFonts w:ascii="Times New Roman" w:hAnsi="Times New Roman" w:cs="Times New Roman" w:eastAsia="Times New Roman"/>
                <w:sz w:val="22"/>
              </w:rPr>
              <w:t>(5) Extraction and Application of Antimicrobial Peptides from Marine Animals: the course systematically expounds on the research progress of antimicrobial peptides (AMPs) derived from marine animals. It summarizes their primary biological sources and typical structural features, and elucidates their antimicrobial mechanisms and functional spectra. On this basis, the course analyzes how structural parameters - such as peptide chain length, amino acid composition, charge distribution, and hydrophobicity - regulate antimicrobial activity, while dissecting the key technical bottlenecks currently faced in large-scale preparation, stability improvement, and safety evaluation. Finally, it forecasts the application prospects of marine animal AMPs in fields such as functional foods, pharmaceutical alternatives, and aquaculture, aiming to provide a valuable reference for the high-value utilization of marine protein resources, the creation of novel antimicrobial products, and their subsequent industrialization process.</w:t>
              <w:br w:type="textWrapping" w:clear="all"/>
            </w:r>
            <w:r>
              <w:rPr>
                <w:rFonts w:ascii="Times New Roman" w:hAnsi="Times New Roman" w:cs="Times New Roman" w:eastAsia="Times New Roman"/>
                <w:sz w:val="22"/>
              </w:rPr>
              <w:t>(6) Current Status and Development Trends of Marine Biological Resource Development and Utilization in Fujian Province: the course introduces Fujian’s endowment of marine biological resources, alongside the overall development status of intensive seafood processing, full cold-chain logistics services, and the marine biomedicine industry. It outlines the industrial scale and market competitive advantages of its signature aquaculture sectors, including large yellow croaker, abalone, kelp, and oysters. Furthermore, it identifies five core development directions: advancing large-scale and eco-friendly deep-sea aquaculture, expanding the extraction and application of marine bioactive substances, developing diversified and novel marine foods, exploring green and low-carbon development models, and constructing a digital and smart fishery system.</w:t>
              <w:br w:type="textWrapping" w:clear="all"/>
            </w:r>
            <w:r>
              <w:rPr>
                <w:rFonts w:ascii="Times New Roman" w:hAnsi="Times New Roman" w:cs="Times New Roman" w:eastAsia="Times New Roman"/>
                <w:sz w:val="22"/>
              </w:rPr>
              <w:t>(7) Accelerate the Development of a Modern Marine Industry System and Promote the High-quality Growth of the Marine Economy: the course systematically introduces China’s comprehensive path for upgrading traditional marine industries, fostering emerging marine sectors, developing modern marine-related services, and synergistically promoting marine ecological protection, while showcasing multiple world-leading core marine technologies. Meanwhile, it shares China’s mature experience in conducting blue economy cooperation with partner countries under the Maritime Silk Road initiative, and delivers practical action plans for sustainable marine development, aiming to provide a valuable reference for countries seeking to develop their marine economies and balance resource utilization with ecological protection.</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2. Visits (Cities to visit may be changed based on the practical situation.)</w:t>
              <w:br w:type="textWrapping" w:clear="all"/>
            </w:r>
            <w:r>
              <w:rPr>
                <w:rFonts w:ascii="Times New Roman" w:hAnsi="Times New Roman" w:cs="Times New Roman" w:eastAsia="Times New Roman"/>
                <w:sz w:val="22"/>
              </w:rPr>
              <w:t>Participants will visit Aotou Village (a demonstration area for rural revitalization) and the State Key Laboratory of Marine Biogeochemistry (Xiamen University) in Xiamen City, aquaculture farms and processing enterprises in Dongshan County, and the National Marine Environmental Forecasting Center, the National Satellite Ocean Application Service, as well as the Temple of Heaven and the Great Wall (Juyong Pass) in Beijing City.</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3. Lecturers</w:t>
              <w:br w:type="textWrapping" w:clear="all"/>
            </w:r>
            <w:r>
              <w:rPr>
                <w:rFonts w:ascii="Times New Roman" w:hAnsi="Times New Roman" w:cs="Times New Roman" w:eastAsia="Times New Roman"/>
                <w:sz w:val="22"/>
              </w:rPr>
              <w:t>(1) Mr. Ji Yuhua, Professor of the College of Foreign Languages and Cultures, Xiamen University.</w:t>
              <w:br w:type="textWrapping" w:clear="all"/>
            </w:r>
            <w:r>
              <w:rPr>
                <w:rFonts w:ascii="Times New Roman" w:hAnsi="Times New Roman" w:cs="Times New Roman" w:eastAsia="Times New Roman"/>
                <w:sz w:val="22"/>
              </w:rPr>
              <w:t>(2) Mr. Chen Guangcheng, Research Fellow of the Third Institute of Oceanography, Ministry of Natural Resources.</w:t>
              <w:br w:type="textWrapping" w:clear="all"/>
            </w:r>
            <w:r>
              <w:rPr>
                <w:rFonts w:ascii="Times New Roman" w:hAnsi="Times New Roman" w:cs="Times New Roman" w:eastAsia="Times New Roman"/>
                <w:sz w:val="22"/>
              </w:rPr>
              <w:t>(3) Mr. Xu Chang’an, Professor-level Senior Engineer of the Third Institute of Oceanography, Ministry of Natural Resources</w:t>
              <w:br w:type="textWrapping" w:clear="all"/>
            </w:r>
            <w:r>
              <w:rPr>
                <w:rFonts w:ascii="Times New Roman" w:hAnsi="Times New Roman" w:cs="Times New Roman" w:eastAsia="Times New Roman"/>
                <w:sz w:val="22"/>
              </w:rPr>
              <w:t>(4) Mr. You Weiwei, Professor and Vice Dean of the College of Ocean and Earth Sciences, Xiamen University</w:t>
              <w:br w:type="textWrapping" w:clear="all"/>
            </w:r>
            <w:r>
              <w:rPr>
                <w:rFonts w:ascii="Times New Roman" w:hAnsi="Times New Roman" w:cs="Times New Roman" w:eastAsia="Times New Roman"/>
                <w:sz w:val="22"/>
              </w:rPr>
              <w:t>(5) Mr. Weng Wuyin, Professor of the College of Marine Food and Biological Engineering, Jimei University</w:t>
              <w:br w:type="textWrapping" w:clear="all"/>
            </w:r>
            <w:r>
              <w:rPr>
                <w:rFonts w:ascii="Times New Roman" w:hAnsi="Times New Roman" w:cs="Times New Roman" w:eastAsia="Times New Roman"/>
                <w:sz w:val="22"/>
              </w:rPr>
              <w:t>(6) Mr. Liu Zhiyu, Research Fellow and Deputy Director General of the Fujian Fisheries Research Institute</w:t>
              <w:br w:type="textWrapping" w:clear="all"/>
            </w:r>
            <w:r>
              <w:rPr>
                <w:rFonts w:ascii="Times New Roman" w:hAnsi="Times New Roman" w:cs="Times New Roman" w:eastAsia="Times New Roman"/>
                <w:sz w:val="22"/>
              </w:rPr>
              <w:t>(7) Mr. Pan Xinchun, Professor-level Senior Engineer, Vice President and Secretary-General of the China Oceanic Development Foundation</w:t>
              <w:br w:type="textWrapping" w:clear="all"/>
            </w:r>
            <w:r>
              <w:rPr>
                <w:rFonts w:ascii="Times New Roman" w:hAnsi="Times New Roman" w:cs="Times New Roman" w:eastAsia="Times New Roman"/>
                <w:sz w:val="22"/>
              </w:rPr>
              <w:t/>
              <w:br w:type="textWrapping" w:clear="all"/>
            </w:r>
            <w:r>
              <w:rPr>
                <w:rFonts w:ascii="Times New Roman" w:hAnsi="Times New Roman" w:cs="Times New Roman" w:eastAsia="Times New Roman"/>
                <w:sz w:val="22"/>
              </w:rPr>
              <w:t>4. Others</w:t>
              <w:br w:type="textWrapping" w:clear="all"/>
            </w:r>
            <w:r>
              <w:rPr>
                <w:rFonts w:ascii="Times New Roman" w:hAnsi="Times New Roman" w:cs="Times New Roman" w:eastAsia="Times New Roman"/>
                <w:sz w:val="22"/>
              </w:rPr>
              <w:t>To facilitate the communication with Chinese experts, please prepare relevant materials, such as:</w:t>
              <w:br w:type="textWrapping" w:clear="all"/>
            </w:r>
            <w:r>
              <w:rPr>
                <w:rFonts w:ascii="Times New Roman" w:hAnsi="Times New Roman" w:cs="Times New Roman" w:eastAsia="Times New Roman"/>
                <w:sz w:val="22"/>
              </w:rPr>
              <w:t>(1) Introduction of your profession and organization.</w:t>
              <w:br w:type="textWrapping" w:clear="all"/>
            </w:r>
            <w:r>
              <w:rPr>
                <w:rFonts w:ascii="Times New Roman" w:hAnsi="Times New Roman" w:cs="Times New Roman" w:eastAsia="Times New Roman"/>
                <w:sz w:val="22"/>
              </w:rPr>
              <w:t>(2) Institutional establishment and management mode of the governmental sea-related departments, overview of the sea area, the status of marine resources and marine ecological protection, etc.</w:t>
              <w:br w:type="textWrapping" w:clear="all"/>
            </w:r>
            <w:r>
              <w:rPr>
                <w:rFonts w:ascii="Times New Roman" w:hAnsi="Times New Roman" w:cs="Times New Roman" w:eastAsia="Times New Roman"/>
                <w:sz w:val="22"/>
              </w:rPr>
              <w:t>(3) Planning strategy, development status and challenges of blue economy in your country.</w:t>
              <w:br w:type="textWrapping" w:clear="all"/>
            </w:r>
            <w:r>
              <w:rPr>
                <w:rFonts w:ascii="Times New Roman" w:hAnsi="Times New Roman" w:cs="Times New Roman" w:eastAsia="Times New Roman"/>
                <w:sz w:val="22"/>
              </w:rPr>
              <w:t>(4) National related policies and laws and regulations of marine sustainable development.</w:t>
              <w:br w:type="textWrapping" w:clear="all"/>
            </w:r>
            <w:r>
              <w:rPr>
                <w:rFonts w:ascii="Times New Roman" w:hAnsi="Times New Roman" w:cs="Times New Roman" w:eastAsia="Times New Roman"/>
                <w:sz w:val="22"/>
              </w:rPr>
              <w:t>(5) Main cooperating countries, cooperation methods and management modes in marine-related industry.</w:t>
              <w:br w:type="textWrapping" w:clear="all"/>
            </w:r>
            <w:r>
              <w:rPr>
                <w:rFonts w:ascii="Times New Roman" w:hAnsi="Times New Roman" w:cs="Times New Roman" w:eastAsia="Times New Roman"/>
                <w:sz w:val="22"/>
              </w:rPr>
              <w:t>(6) The basis and prospects of cooperation in marine sustainable development with China.</w:t>
            </w:r>
            <w:bookmarkEnd w:id="80"/>
          </w:p>
        </w:tc>
      </w:tr>
    </w:tbl>
    <w:p w14:paraId="16EF56AF" w14:textId="77777777" w:rsidR="005317B2" w:rsidRDefault="005317B2">
      <w:pPr>
        <w:spacing w:afterLines="50" w:after="156" w:line="500" w:lineRule="exact"/>
        <w:rPr>
          <w:rFonts w:eastAsia="黑体"/>
          <w:b/>
          <w:color w:val="000000"/>
          <w:sz w:val="36"/>
          <w:szCs w:val="36"/>
        </w:rPr>
      </w:pPr>
    </w:p>
    <w:sectPr w:rsidR="005317B2">
      <w:headerReference w:type="default" r:id="rId8"/>
      <w:pgSz w:w="11906" w:h="16838"/>
      <w:pgMar w:top="1134" w:right="1474"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A47E9" w14:textId="77777777" w:rsidR="00342BBA" w:rsidRDefault="00342BBA">
      <w:r>
        <w:separator/>
      </w:r>
    </w:p>
  </w:endnote>
  <w:endnote w:type="continuationSeparator" w:id="0">
    <w:p w14:paraId="7EB87F04" w14:textId="77777777" w:rsidR="00342BBA" w:rsidRDefault="0034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7667" w14:textId="77777777" w:rsidR="00342BBA" w:rsidRDefault="00342BBA">
      <w:r>
        <w:separator/>
      </w:r>
    </w:p>
  </w:footnote>
  <w:footnote w:type="continuationSeparator" w:id="0">
    <w:p w14:paraId="7ADCD009" w14:textId="77777777" w:rsidR="00342BBA" w:rsidRDefault="00342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9B68" w14:textId="77777777" w:rsidR="005317B2" w:rsidRDefault="005317B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2338C"/>
    <w:multiLevelType w:val="multilevel"/>
    <w:tmpl w:val="27E2338C"/>
    <w:lvl w:ilvl="0">
      <w:start w:val="1"/>
      <w:numFmt w:val="decimal"/>
      <w:pStyle w:val="Char"/>
      <w:lvlText w:val="%1a."/>
      <w:lvlJc w:val="left"/>
      <w:pPr>
        <w:tabs>
          <w:tab w:val="left" w:pos="425"/>
        </w:tabs>
        <w:ind w:left="425" w:hanging="425"/>
      </w:pPr>
      <w:rPr>
        <w:rFonts w:ascii="宋体" w:eastAsia="宋体" w:hint="eastAsia"/>
        <w:b w:val="0"/>
        <w:i w:val="0"/>
        <w:sz w:val="28"/>
        <w:szCs w:val="28"/>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A0C56"/>
  <w15:docId w15:val="{719666EC-72BC-41C9-B1AF-AB6D5522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kern w:val="0"/>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000FF"/>
      <w:u w:val="single"/>
    </w:rPr>
  </w:style>
  <w:style w:type="character" w:customStyle="1" w:styleId="a4">
    <w:name w:val="批注框文本 字符"/>
    <w:link w:val="a3"/>
    <w:semiHidden/>
    <w:qFormat/>
    <w:rPr>
      <w:rFonts w:ascii="Times New Roman" w:eastAsia="宋体" w:hAnsi="Times New Roman" w:cs="Times New Roman"/>
      <w:sz w:val="18"/>
      <w:szCs w:val="18"/>
    </w:rPr>
  </w:style>
  <w:style w:type="character" w:customStyle="1" w:styleId="a6">
    <w:name w:val="页脚 字符"/>
    <w:link w:val="a5"/>
    <w:uiPriority w:val="99"/>
    <w:qFormat/>
    <w:rPr>
      <w:rFonts w:ascii="Times New Roman" w:hAnsi="Times New Roman"/>
      <w:kern w:val="2"/>
      <w:sz w:val="18"/>
      <w:szCs w:val="18"/>
    </w:rPr>
  </w:style>
  <w:style w:type="character" w:customStyle="1" w:styleId="a8">
    <w:name w:val="页眉 字符"/>
    <w:link w:val="a7"/>
    <w:uiPriority w:val="99"/>
    <w:qFormat/>
    <w:rPr>
      <w:rFonts w:ascii="Times New Roman" w:hAnsi="Times New Roman"/>
      <w:kern w:val="2"/>
      <w:sz w:val="18"/>
      <w:szCs w:val="18"/>
    </w:rPr>
  </w:style>
  <w:style w:type="character" w:customStyle="1" w:styleId="apple-converted-space">
    <w:name w:val="apple-converted-space"/>
    <w:qFormat/>
  </w:style>
  <w:style w:type="character" w:customStyle="1" w:styleId="apple-style-span">
    <w:name w:val="apple-style-span"/>
    <w:qFormat/>
  </w:style>
  <w:style w:type="paragraph" w:customStyle="1" w:styleId="p0">
    <w:name w:val="p0"/>
    <w:basedOn w:val="a"/>
    <w:qFormat/>
    <w:pPr>
      <w:widowControl/>
    </w:pPr>
    <w:rPr>
      <w:kern w:val="0"/>
      <w:szCs w:val="21"/>
    </w:rPr>
  </w:style>
  <w:style w:type="paragraph" w:customStyle="1" w:styleId="Char">
    <w:name w:val="Char"/>
    <w:basedOn w:val="a"/>
    <w:next w:val="a"/>
    <w:qFormat/>
    <w:pPr>
      <w:pageBreakBefore/>
      <w:numPr>
        <w:numId w:val="1"/>
      </w:numPr>
      <w:spacing w:line="400" w:lineRule="exact"/>
    </w:pPr>
    <w:rPr>
      <w:rFonts w:eastAsia="黑体"/>
      <w:sz w:val="32"/>
      <w:szCs w:val="32"/>
    </w:rPr>
  </w:style>
  <w:style w:type="paragraph" w:customStyle="1" w:styleId="Style2">
    <w:name w:val="_Style 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2021-05-08T07:43:00Z</dcterms:created>
  <dc:creator>Amy</dc:creator>
  <cp:lastModifiedBy>admin</cp:lastModifiedBy>
  <cp:lastPrinted>2016-02-24T06:55:00Z</cp:lastPrinted>
  <dcterms:modified xsi:type="dcterms:W3CDTF">2025-03-25T01:24:00Z</dcterms:modified>
  <cp:revision>49</cp:revision>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0AC38DCDD12E4D038DE90E87A4D3B4F1</vt:lpwstr>
  </property>
</Properties>
</file>