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A7" w:rsidRDefault="007B51A7" w:rsidP="007B51A7">
      <w:pPr>
        <w:pStyle w:val="Default"/>
      </w:pPr>
      <w:bookmarkStart w:id="0" w:name="_GoBack"/>
      <w:bookmarkEnd w:id="0"/>
    </w:p>
    <w:p w:rsidR="007B51A7" w:rsidRDefault="007B51A7" w:rsidP="007B51A7">
      <w:pPr>
        <w:pStyle w:val="Default"/>
        <w:rPr>
          <w:sz w:val="27"/>
          <w:szCs w:val="27"/>
        </w:rPr>
      </w:pPr>
      <w:r>
        <w:t xml:space="preserve"> </w:t>
      </w:r>
      <w:r>
        <w:rPr>
          <w:sz w:val="27"/>
          <w:szCs w:val="27"/>
        </w:rPr>
        <w:t xml:space="preserve">La convocatoria de becas para estudiar en Rusia en el marco del Programa de Becas </w:t>
      </w:r>
      <w:proofErr w:type="spellStart"/>
      <w:r>
        <w:rPr>
          <w:sz w:val="27"/>
          <w:szCs w:val="27"/>
        </w:rPr>
        <w:t>delGobierno</w:t>
      </w:r>
      <w:proofErr w:type="spellEnd"/>
      <w:r>
        <w:rPr>
          <w:sz w:val="27"/>
          <w:szCs w:val="27"/>
        </w:rPr>
        <w:t xml:space="preserve"> para el año lectivo 2024/25 estará abierta hasta el </w:t>
      </w:r>
      <w:r>
        <w:rPr>
          <w:b/>
          <w:bCs/>
          <w:sz w:val="27"/>
          <w:szCs w:val="27"/>
        </w:rPr>
        <w:t>01 DE NOVIEMBRE DE 2023.</w:t>
      </w:r>
    </w:p>
    <w:p w:rsidR="007B51A7" w:rsidRDefault="007B51A7" w:rsidP="007B51A7">
      <w:pPr>
        <w:pStyle w:val="Default"/>
        <w:rPr>
          <w:sz w:val="27"/>
          <w:szCs w:val="27"/>
        </w:rPr>
      </w:pPr>
      <w:r>
        <w:rPr>
          <w:rFonts w:ascii="Segoe UI Symbol" w:hAnsi="Segoe UI Symbol" w:cs="Segoe UI Symbol"/>
          <w:sz w:val="27"/>
          <w:szCs w:val="27"/>
        </w:rPr>
        <w:t>🔹</w:t>
      </w:r>
      <w:r>
        <w:rPr>
          <w:sz w:val="27"/>
          <w:szCs w:val="27"/>
        </w:rPr>
        <w:t xml:space="preserve"> La beca cubre 100% de estudios. La universidad ofrece un lugar en una de </w:t>
      </w:r>
      <w:proofErr w:type="spellStart"/>
      <w:r>
        <w:rPr>
          <w:sz w:val="27"/>
          <w:szCs w:val="27"/>
        </w:rPr>
        <w:t>susresidencias</w:t>
      </w:r>
      <w:proofErr w:type="spellEnd"/>
      <w:r>
        <w:rPr>
          <w:sz w:val="27"/>
          <w:szCs w:val="27"/>
        </w:rPr>
        <w:t xml:space="preserve"> por un precio muy económico con un promedio de 20 dólares al mes. Los gastos </w:t>
      </w:r>
      <w:proofErr w:type="spellStart"/>
      <w:r>
        <w:rPr>
          <w:sz w:val="27"/>
          <w:szCs w:val="27"/>
        </w:rPr>
        <w:t>depasajes</w:t>
      </w:r>
      <w:proofErr w:type="spellEnd"/>
      <w:r>
        <w:rPr>
          <w:sz w:val="27"/>
          <w:szCs w:val="27"/>
        </w:rPr>
        <w:t>, traslado, comida, etcétera están a cargo del becario.</w:t>
      </w:r>
    </w:p>
    <w:p w:rsidR="007B51A7" w:rsidRDefault="007B51A7" w:rsidP="007B51A7">
      <w:pPr>
        <w:pStyle w:val="Default"/>
        <w:rPr>
          <w:sz w:val="27"/>
          <w:szCs w:val="27"/>
        </w:rPr>
      </w:pPr>
      <w:r>
        <w:rPr>
          <w:rFonts w:ascii="Segoe UI Symbol" w:hAnsi="Segoe UI Symbol" w:cs="Segoe UI Symbol"/>
          <w:sz w:val="27"/>
          <w:szCs w:val="27"/>
        </w:rPr>
        <w:t>🔹</w:t>
      </w:r>
      <w:r>
        <w:rPr>
          <w:sz w:val="27"/>
          <w:szCs w:val="27"/>
        </w:rPr>
        <w:t xml:space="preserve"> En el caso de carreras de grado, posgrado y doctorado la beca incluye la </w:t>
      </w:r>
      <w:proofErr w:type="spellStart"/>
      <w:r>
        <w:rPr>
          <w:sz w:val="27"/>
          <w:szCs w:val="27"/>
        </w:rPr>
        <w:t>facultadpreparatoria</w:t>
      </w:r>
      <w:proofErr w:type="spellEnd"/>
      <w:r>
        <w:rPr>
          <w:sz w:val="27"/>
          <w:szCs w:val="27"/>
        </w:rPr>
        <w:t xml:space="preserve"> donde los becarios estudian el idioma ruso durante el primer año.</w:t>
      </w:r>
    </w:p>
    <w:p w:rsidR="007B51A7" w:rsidRDefault="007B51A7" w:rsidP="007B51A7">
      <w:pPr>
        <w:pStyle w:val="Default"/>
        <w:rPr>
          <w:sz w:val="27"/>
          <w:szCs w:val="27"/>
        </w:rPr>
      </w:pPr>
      <w:r>
        <w:rPr>
          <w:rFonts w:ascii="Segoe UI Symbol" w:hAnsi="Segoe UI Symbol" w:cs="Segoe UI Symbol"/>
          <w:sz w:val="27"/>
          <w:szCs w:val="27"/>
        </w:rPr>
        <w:t>🔹</w:t>
      </w:r>
      <w:r>
        <w:rPr>
          <w:sz w:val="27"/>
          <w:szCs w:val="27"/>
        </w:rPr>
        <w:t xml:space="preserve">Para participar en la convocatoria en Chile tienes que ser ciudadano chileno </w:t>
      </w:r>
      <w:proofErr w:type="spellStart"/>
      <w:r>
        <w:rPr>
          <w:sz w:val="27"/>
          <w:szCs w:val="27"/>
        </w:rPr>
        <w:t>ocompatriota</w:t>
      </w:r>
      <w:proofErr w:type="spellEnd"/>
      <w:r>
        <w:rPr>
          <w:sz w:val="27"/>
          <w:szCs w:val="27"/>
        </w:rPr>
        <w:t xml:space="preserve"> ruso con residencia permanente en Chile, mayor de edad, tener un pasaporte al día </w:t>
      </w:r>
      <w:proofErr w:type="spellStart"/>
      <w:r>
        <w:rPr>
          <w:sz w:val="27"/>
          <w:szCs w:val="27"/>
        </w:rPr>
        <w:t>ycontar</w:t>
      </w:r>
      <w:proofErr w:type="spellEnd"/>
      <w:r>
        <w:rPr>
          <w:sz w:val="27"/>
          <w:szCs w:val="27"/>
        </w:rPr>
        <w:t xml:space="preserve"> con un título secundario o universitario.</w:t>
      </w:r>
    </w:p>
    <w:p w:rsidR="007B51A7" w:rsidRDefault="007B51A7" w:rsidP="007B51A7">
      <w:pPr>
        <w:pStyle w:val="Default"/>
        <w:rPr>
          <w:sz w:val="27"/>
          <w:szCs w:val="27"/>
        </w:rPr>
      </w:pPr>
      <w:r>
        <w:rPr>
          <w:rFonts w:ascii="Segoe UI Symbol" w:hAnsi="Segoe UI Symbol" w:cs="Segoe UI Symbol"/>
          <w:sz w:val="27"/>
          <w:szCs w:val="27"/>
        </w:rPr>
        <w:t>🔹</w:t>
      </w:r>
      <w:r>
        <w:rPr>
          <w:sz w:val="27"/>
          <w:szCs w:val="27"/>
        </w:rPr>
        <w:t>No hay límite de edad.</w:t>
      </w:r>
    </w:p>
    <w:p w:rsidR="007B51A7" w:rsidRDefault="007B51A7" w:rsidP="007B51A7">
      <w:pPr>
        <w:pStyle w:val="Default"/>
        <w:rPr>
          <w:sz w:val="27"/>
          <w:szCs w:val="27"/>
        </w:rPr>
      </w:pPr>
      <w:r>
        <w:rPr>
          <w:rFonts w:ascii="Segoe UI Symbol" w:hAnsi="Segoe UI Symbol" w:cs="Segoe UI Symbol"/>
          <w:sz w:val="27"/>
          <w:szCs w:val="27"/>
        </w:rPr>
        <w:t>📝</w:t>
      </w:r>
      <w:r>
        <w:rPr>
          <w:sz w:val="27"/>
          <w:szCs w:val="27"/>
        </w:rPr>
        <w:t xml:space="preserve"> Un postulante que desee estudiar con la beca debería</w:t>
      </w:r>
    </w:p>
    <w:p w:rsidR="007B51A7" w:rsidRDefault="007B51A7" w:rsidP="007B51A7">
      <w:pPr>
        <w:pStyle w:val="Default"/>
        <w:rPr>
          <w:sz w:val="27"/>
          <w:szCs w:val="27"/>
        </w:rPr>
      </w:pPr>
      <w:r>
        <w:rPr>
          <w:rFonts w:ascii="Segoe UI Symbol" w:hAnsi="Segoe UI Symbol" w:cs="Segoe UI Symbol"/>
          <w:sz w:val="27"/>
          <w:szCs w:val="27"/>
        </w:rPr>
        <w:t>✔</w:t>
      </w:r>
      <w:r>
        <w:rPr>
          <w:sz w:val="27"/>
          <w:szCs w:val="27"/>
        </w:rPr>
        <w:t xml:space="preserve">️registrarse en el sistema de postulación </w:t>
      </w:r>
      <w:r>
        <w:rPr>
          <w:rFonts w:ascii="Arial" w:hAnsi="Arial" w:cs="Arial"/>
          <w:color w:val="1154CC"/>
          <w:sz w:val="27"/>
          <w:szCs w:val="27"/>
        </w:rPr>
        <w:t xml:space="preserve">https://education-in-russia.com/ </w:t>
      </w:r>
      <w:r>
        <w:rPr>
          <w:sz w:val="27"/>
          <w:szCs w:val="27"/>
        </w:rPr>
        <w:t xml:space="preserve">(crear </w:t>
      </w:r>
      <w:proofErr w:type="spellStart"/>
      <w:r>
        <w:rPr>
          <w:sz w:val="27"/>
          <w:szCs w:val="27"/>
        </w:rPr>
        <w:t>unacuenta</w:t>
      </w:r>
      <w:proofErr w:type="spellEnd"/>
      <w:r>
        <w:rPr>
          <w:sz w:val="27"/>
          <w:szCs w:val="27"/>
        </w:rPr>
        <w:t>);</w:t>
      </w:r>
    </w:p>
    <w:p w:rsidR="007B51A7" w:rsidRDefault="007B51A7" w:rsidP="007B51A7">
      <w:pPr>
        <w:pStyle w:val="Default"/>
        <w:rPr>
          <w:sz w:val="27"/>
          <w:szCs w:val="27"/>
        </w:rPr>
      </w:pPr>
      <w:r>
        <w:rPr>
          <w:rFonts w:ascii="Segoe UI Symbol" w:hAnsi="Segoe UI Symbol" w:cs="Segoe UI Symbol"/>
          <w:sz w:val="27"/>
          <w:szCs w:val="27"/>
        </w:rPr>
        <w:t>✔</w:t>
      </w:r>
      <w:r>
        <w:rPr>
          <w:sz w:val="27"/>
          <w:szCs w:val="27"/>
        </w:rPr>
        <w:t xml:space="preserve">️Completar todos los apartados en su cuenta en la página (indicar correctamente </w:t>
      </w:r>
      <w:proofErr w:type="spellStart"/>
      <w:r>
        <w:rPr>
          <w:sz w:val="27"/>
          <w:szCs w:val="27"/>
        </w:rPr>
        <w:t>losdatos</w:t>
      </w:r>
      <w:proofErr w:type="spellEnd"/>
      <w:r>
        <w:rPr>
          <w:sz w:val="27"/>
          <w:szCs w:val="27"/>
        </w:rPr>
        <w:t xml:space="preserve"> personales, elegir el programa de estudios - en el caso de estudios de grado, máster </w:t>
      </w:r>
      <w:proofErr w:type="spellStart"/>
      <w:r>
        <w:rPr>
          <w:sz w:val="27"/>
          <w:szCs w:val="27"/>
        </w:rPr>
        <w:t>ydoctorado</w:t>
      </w:r>
      <w:proofErr w:type="spellEnd"/>
      <w:r>
        <w:rPr>
          <w:sz w:val="27"/>
          <w:szCs w:val="27"/>
        </w:rPr>
        <w:t xml:space="preserve"> hay que indicar hasta 6 universidades, en el caso de cursos de ruso o cursos </w:t>
      </w:r>
      <w:proofErr w:type="spellStart"/>
      <w:r>
        <w:rPr>
          <w:sz w:val="27"/>
          <w:szCs w:val="27"/>
        </w:rPr>
        <w:t>decapacitación</w:t>
      </w:r>
      <w:proofErr w:type="spellEnd"/>
      <w:r>
        <w:rPr>
          <w:sz w:val="27"/>
          <w:szCs w:val="27"/>
        </w:rPr>
        <w:t xml:space="preserve"> profesional basta con elegir solo una universidad)</w:t>
      </w:r>
    </w:p>
    <w:p w:rsidR="007B51A7" w:rsidRDefault="007B51A7" w:rsidP="007B51A7">
      <w:pPr>
        <w:pStyle w:val="Default"/>
        <w:rPr>
          <w:sz w:val="27"/>
          <w:szCs w:val="27"/>
        </w:rPr>
      </w:pPr>
      <w:r>
        <w:rPr>
          <w:rFonts w:ascii="Segoe UI Symbol" w:hAnsi="Segoe UI Symbol" w:cs="Segoe UI Symbol"/>
          <w:sz w:val="27"/>
          <w:szCs w:val="27"/>
        </w:rPr>
        <w:t>✔</w:t>
      </w:r>
      <w:r>
        <w:rPr>
          <w:sz w:val="27"/>
          <w:szCs w:val="27"/>
        </w:rPr>
        <w:t>️subir una foto (tipo carnet);</w:t>
      </w:r>
    </w:p>
    <w:p w:rsidR="007B51A7" w:rsidRDefault="007B51A7" w:rsidP="007B51A7">
      <w:pPr>
        <w:pStyle w:val="Default"/>
        <w:rPr>
          <w:sz w:val="27"/>
          <w:szCs w:val="27"/>
        </w:rPr>
      </w:pPr>
      <w:r>
        <w:rPr>
          <w:rFonts w:ascii="Segoe UI Symbol" w:hAnsi="Segoe UI Symbol" w:cs="Segoe UI Symbol"/>
          <w:sz w:val="27"/>
          <w:szCs w:val="27"/>
        </w:rPr>
        <w:t>✔</w:t>
      </w:r>
      <w:r>
        <w:rPr>
          <w:sz w:val="27"/>
          <w:szCs w:val="27"/>
        </w:rPr>
        <w:t xml:space="preserve">️subir una copia en </w:t>
      </w:r>
      <w:proofErr w:type="spellStart"/>
      <w:r>
        <w:rPr>
          <w:sz w:val="27"/>
          <w:szCs w:val="27"/>
        </w:rPr>
        <w:t>pdf</w:t>
      </w:r>
      <w:proofErr w:type="spellEnd"/>
      <w:r>
        <w:rPr>
          <w:sz w:val="27"/>
          <w:szCs w:val="27"/>
        </w:rPr>
        <w:t xml:space="preserve"> de su pasaporte (con traducción al ruso)</w:t>
      </w:r>
    </w:p>
    <w:p w:rsidR="007B51A7" w:rsidRDefault="007B51A7" w:rsidP="007B51A7">
      <w:pPr>
        <w:pStyle w:val="Default"/>
        <w:rPr>
          <w:sz w:val="27"/>
          <w:szCs w:val="27"/>
        </w:rPr>
      </w:pPr>
      <w:r>
        <w:rPr>
          <w:rFonts w:ascii="Segoe UI Symbol" w:hAnsi="Segoe UI Symbol" w:cs="Segoe UI Symbol"/>
          <w:sz w:val="27"/>
          <w:szCs w:val="27"/>
        </w:rPr>
        <w:t>✔</w:t>
      </w:r>
      <w:r>
        <w:rPr>
          <w:sz w:val="27"/>
          <w:szCs w:val="27"/>
        </w:rPr>
        <w:t xml:space="preserve">️subir una copia en </w:t>
      </w:r>
      <w:proofErr w:type="spellStart"/>
      <w:r>
        <w:rPr>
          <w:sz w:val="27"/>
          <w:szCs w:val="27"/>
        </w:rPr>
        <w:t>pdf</w:t>
      </w:r>
      <w:proofErr w:type="spellEnd"/>
      <w:r>
        <w:rPr>
          <w:sz w:val="27"/>
          <w:szCs w:val="27"/>
        </w:rPr>
        <w:t xml:space="preserve"> de su título apostillado (o un certificado de alumno regular) </w:t>
      </w:r>
      <w:proofErr w:type="spellStart"/>
      <w:r>
        <w:rPr>
          <w:sz w:val="27"/>
          <w:szCs w:val="27"/>
        </w:rPr>
        <w:t>yla</w:t>
      </w:r>
      <w:proofErr w:type="spellEnd"/>
      <w:r>
        <w:rPr>
          <w:sz w:val="27"/>
          <w:szCs w:val="27"/>
        </w:rPr>
        <w:t xml:space="preserve"> concentración de notas apostillada);</w:t>
      </w:r>
    </w:p>
    <w:p w:rsidR="007B51A7" w:rsidRDefault="007B51A7" w:rsidP="007B51A7">
      <w:pPr>
        <w:pStyle w:val="Default"/>
        <w:rPr>
          <w:rFonts w:ascii="Arial" w:hAnsi="Arial" w:cs="Arial"/>
          <w:color w:val="1154CC"/>
          <w:sz w:val="27"/>
          <w:szCs w:val="27"/>
        </w:rPr>
      </w:pPr>
      <w:r>
        <w:rPr>
          <w:rFonts w:ascii="Segoe UI Symbol" w:hAnsi="Segoe UI Symbol" w:cs="Segoe UI Symbol"/>
          <w:sz w:val="27"/>
          <w:szCs w:val="27"/>
        </w:rPr>
        <w:t>✉</w:t>
      </w:r>
      <w:r>
        <w:rPr>
          <w:sz w:val="27"/>
          <w:szCs w:val="27"/>
        </w:rPr>
        <w:t xml:space="preserve">️A continuación, deberán enviar el formulario de solicitud a través de la página </w:t>
      </w:r>
      <w:r>
        <w:rPr>
          <w:rFonts w:ascii="Arial" w:hAnsi="Arial" w:cs="Arial"/>
          <w:color w:val="1154CC"/>
          <w:sz w:val="27"/>
          <w:szCs w:val="27"/>
        </w:rPr>
        <w:t xml:space="preserve">https://education-in-russia.com </w:t>
      </w:r>
    </w:p>
    <w:p w:rsidR="007B51A7" w:rsidRDefault="007B51A7" w:rsidP="007B51A7">
      <w:pPr>
        <w:pStyle w:val="Default"/>
        <w:rPr>
          <w:rFonts w:ascii="Arial" w:hAnsi="Arial" w:cs="Arial"/>
          <w:color w:val="1154CC"/>
          <w:sz w:val="27"/>
          <w:szCs w:val="27"/>
        </w:rPr>
      </w:pPr>
      <w:r>
        <w:rPr>
          <w:sz w:val="27"/>
          <w:szCs w:val="27"/>
        </w:rPr>
        <w:t>Contactos: Casa de Rusia en Chile (</w:t>
      </w:r>
      <w:proofErr w:type="spellStart"/>
      <w:r>
        <w:rPr>
          <w:sz w:val="27"/>
          <w:szCs w:val="27"/>
        </w:rPr>
        <w:t>Rossotrudnichestvo</w:t>
      </w:r>
      <w:proofErr w:type="spellEnd"/>
      <w:r>
        <w:rPr>
          <w:sz w:val="27"/>
          <w:szCs w:val="27"/>
        </w:rPr>
        <w:t xml:space="preserve">) </w:t>
      </w:r>
      <w:proofErr w:type="gramStart"/>
      <w:r>
        <w:rPr>
          <w:sz w:val="27"/>
          <w:szCs w:val="27"/>
        </w:rPr>
        <w:t>e-mail:</w:t>
      </w:r>
      <w:r>
        <w:rPr>
          <w:rFonts w:ascii="Arial" w:hAnsi="Arial" w:cs="Arial"/>
          <w:color w:val="1154CC"/>
          <w:sz w:val="27"/>
          <w:szCs w:val="27"/>
        </w:rPr>
        <w:t>centrorusochile@gmail.com</w:t>
      </w:r>
      <w:proofErr w:type="gramEnd"/>
    </w:p>
    <w:p w:rsidR="005B225E" w:rsidRDefault="007B51A7" w:rsidP="007B51A7">
      <w:r>
        <w:rPr>
          <w:rFonts w:ascii="Arial" w:hAnsi="Arial" w:cs="Arial"/>
          <w:color w:val="1154CC"/>
          <w:sz w:val="27"/>
          <w:szCs w:val="27"/>
        </w:rPr>
        <w:t>chile@rs.gov.ru</w:t>
      </w:r>
    </w:p>
    <w:sectPr w:rsidR="005B22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A7"/>
    <w:rsid w:val="005B225E"/>
    <w:rsid w:val="007B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8BE7"/>
  <w15:chartTrackingRefBased/>
  <w15:docId w15:val="{A6819618-63AB-4554-B60F-167AE508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B51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Ramirez</dc:creator>
  <cp:keywords/>
  <dc:description/>
  <cp:lastModifiedBy>Maria Elena Ramirez</cp:lastModifiedBy>
  <cp:revision>1</cp:revision>
  <dcterms:created xsi:type="dcterms:W3CDTF">2023-10-12T14:38:00Z</dcterms:created>
  <dcterms:modified xsi:type="dcterms:W3CDTF">2023-10-12T14:40:00Z</dcterms:modified>
</cp:coreProperties>
</file>