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4D2531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</w:p>
    <w:p w:rsidR="00353AF6" w:rsidRDefault="004D253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B76B7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517203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517203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Armando 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Vieira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Filho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(KIZUNA)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armando.filho@abc.gov.br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8162</w:t>
            </w:r>
          </w:p>
        </w:tc>
      </w:tr>
      <w:tr w:rsidR="00517203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Fernando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Alves da Silva Andrade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(otros temas)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fernando.s.andrade@abc.gov.br</w:t>
            </w:r>
          </w:p>
          <w:p w:rsidR="00517203" w:rsidRDefault="00517203" w:rsidP="00EC3003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9352</w:t>
            </w:r>
          </w:p>
        </w:tc>
      </w:tr>
      <w:tr w:rsidR="00517203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517203" w:rsidRDefault="00517203" w:rsidP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517203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Castillo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Bárbara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Beatriz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Escritorio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(53) 78330644</w:t>
            </w:r>
          </w:p>
        </w:tc>
      </w:tr>
      <w:tr w:rsidR="00517203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E7-183 entre Diego de Almagro y Martín Carrión,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517203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87CEF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Jefa del Departamento de Becas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Relaciones Exteriores /ESCO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Calle El Pedregal,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Cancillería, Ciudad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Merliot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Antiguo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Cuscatlan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, La Libertad, El Salvador, C.A.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Libertad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infobecas@rree.gob.sv</w:t>
            </w:r>
          </w:p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aarevalo@rree.gob.sv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2501-2476</w:t>
            </w:r>
          </w:p>
        </w:tc>
      </w:tr>
      <w:tr w:rsidR="00A87CEF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Técnico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Relaciones Exteriores /ESCO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Calle El Pedregal,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Cancillería, Ciudad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Merliot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Antiguo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Cuscatlan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, La Libertad, El Salvador, C.A.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Libertad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infobecas@rree.gob.sv</w:t>
            </w:r>
          </w:p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rdeleon@rree.gob.sv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2501-2480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Paseo General Escalón 5355, </w:t>
            </w:r>
            <w:bookmarkStart w:id="2" w:name="_GoBack"/>
            <w:bookmarkEnd w:id="2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517203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Mendez Bernardo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la Dirección 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517203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Velasquez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Reynoso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517203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6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Brummel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Place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Stabrock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Nº 2 de la Rue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Coutilien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esquina con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Delmas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60, barrio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Musseau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 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JAMAICA (Concurrencia Antigua y Barbuda, Bahamas, Dominica,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St.Kitts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Nevis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  <w:proofErr w:type="spellEnd"/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Lucia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 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6695</w:t>
            </w:r>
          </w:p>
        </w:tc>
      </w:tr>
      <w:tr w:rsidR="00517203" w:rsidTr="000E61C6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 /Ext 5345</w:t>
            </w:r>
          </w:p>
        </w:tc>
      </w:tr>
      <w:tr w:rsidR="00517203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517203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517203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rPr>
                <w:color w:val="222222"/>
                <w:sz w:val="24"/>
                <w:szCs w:val="24"/>
              </w:rPr>
            </w:pPr>
            <w:hyperlink r:id="rId20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517203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21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517203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517203" w:rsidRDefault="00517203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Benigno Lopez,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Cel. +595 987 408980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517203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517203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517203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517203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517203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517203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6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517203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7CE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AF6"/>
    <w:rsid w:val="00353AF6"/>
    <w:rsid w:val="004D2531"/>
    <w:rsid w:val="00517203"/>
    <w:rsid w:val="00A87CEF"/>
    <w:rsid w:val="00AB031E"/>
    <w:rsid w:val="00B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dtejada@mire.gob.pa" TargetMode="External"/><Relationship Id="rId26" Type="http://schemas.openxmlformats.org/officeDocument/2006/relationships/hyperlink" Target="mailto:gfernandez@auci.gub.u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diamantidis@mire.gob.pa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becas@sreci.gob.hn" TargetMode="External"/><Relationship Id="rId25" Type="http://schemas.openxmlformats.org/officeDocument/2006/relationships/hyperlink" Target="mailto:mramirez@apci.gob.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9a+calle+10&amp;entry=gmail&amp;source=g" TargetMode="External"/><Relationship Id="rId20" Type="http://schemas.openxmlformats.org/officeDocument/2006/relationships/hyperlink" Target="mailto:gdiamantidis@mire.gob.p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perezevelyn@segeplan.gob.gt" TargetMode="External"/><Relationship Id="rId24" Type="http://schemas.openxmlformats.org/officeDocument/2006/relationships/hyperlink" Target="mailto:jcuadra@apci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la.arango@segeplan.gob.gt" TargetMode="External"/><Relationship Id="rId23" Type="http://schemas.openxmlformats.org/officeDocument/2006/relationships/hyperlink" Target="mailto:jmosqueira@apci.gob.p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kbourne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erduarte@mre.gov.py" TargetMode="External"/><Relationship Id="rId27" Type="http://schemas.openxmlformats.org/officeDocument/2006/relationships/hyperlink" Target="mailto:becas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1858</Words>
  <Characters>10223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Paz Troncoso Medina</dc:creator>
  <cp:lastModifiedBy>Maria Paz Troncoso Medina</cp:lastModifiedBy>
  <cp:revision>5</cp:revision>
  <dcterms:created xsi:type="dcterms:W3CDTF">2024-12-19T16:33:00Z</dcterms:created>
  <dcterms:modified xsi:type="dcterms:W3CDTF">2025-07-18T20:47:00Z</dcterms:modified>
</cp:coreProperties>
</file>